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BFF1B" w14:textId="63E041DB" w:rsidR="00D45B84" w:rsidRPr="0012628A" w:rsidRDefault="00CB47EC" w:rsidP="00774BB6">
      <w:pPr>
        <w:spacing w:line="240" w:lineRule="atLeast"/>
        <w:outlineLvl w:val="0"/>
        <w:rPr>
          <w:rFonts w:ascii="Arial" w:eastAsia="Times New Roman" w:hAnsi="Arial" w:cs="Arial"/>
          <w:color w:val="165571"/>
          <w:lang w:eastAsia="nl-BE"/>
        </w:rPr>
      </w:pPr>
      <w:bookmarkStart w:id="0" w:name="_GoBack"/>
      <w:bookmarkEnd w:id="0"/>
      <w:r>
        <w:rPr>
          <w:rFonts w:ascii="Arial" w:eastAsia="Times New Roman" w:hAnsi="Arial" w:cs="Arial"/>
          <w:color w:val="165571"/>
          <w:lang w:eastAsia="nl-BE"/>
        </w:rPr>
        <w:t>For Immediate Release</w:t>
      </w:r>
    </w:p>
    <w:p w14:paraId="1E6F5C8A" w14:textId="66CC3C12" w:rsidR="00106A92" w:rsidRPr="005F5175" w:rsidRDefault="003F57C8" w:rsidP="00106A92">
      <w:pPr>
        <w:jc w:val="center"/>
        <w:rPr>
          <w:rFonts w:ascii="Georgia" w:hAnsi="Georgia"/>
          <w:b/>
          <w:sz w:val="32"/>
          <w:szCs w:val="32"/>
        </w:rPr>
      </w:pPr>
      <w:r w:rsidRPr="00E445CF">
        <w:rPr>
          <w:rFonts w:ascii="Georgia" w:hAnsi="Georgia"/>
          <w:b/>
          <w:szCs w:val="40"/>
        </w:rPr>
        <w:br/>
      </w:r>
      <w:r w:rsidR="002A1B72" w:rsidRPr="005F5175">
        <w:rPr>
          <w:rFonts w:ascii="Georgia" w:hAnsi="Georgia"/>
          <w:b/>
          <w:sz w:val="32"/>
          <w:szCs w:val="32"/>
        </w:rPr>
        <w:t xml:space="preserve">Louis Dreyfus Company </w:t>
      </w:r>
      <w:r w:rsidR="00CB47EC">
        <w:rPr>
          <w:rFonts w:ascii="Georgia" w:hAnsi="Georgia"/>
          <w:b/>
          <w:sz w:val="32"/>
          <w:szCs w:val="32"/>
        </w:rPr>
        <w:t xml:space="preserve">and Instanta </w:t>
      </w:r>
      <w:r w:rsidR="00EA2A22">
        <w:rPr>
          <w:rFonts w:ascii="Georgia" w:hAnsi="Georgia"/>
          <w:b/>
          <w:sz w:val="32"/>
          <w:szCs w:val="32"/>
        </w:rPr>
        <w:br/>
      </w:r>
      <w:r w:rsidR="009A2409" w:rsidRPr="005F5175">
        <w:rPr>
          <w:rFonts w:ascii="Georgia" w:hAnsi="Georgia"/>
          <w:b/>
          <w:sz w:val="32"/>
          <w:szCs w:val="32"/>
        </w:rPr>
        <w:t>t</w:t>
      </w:r>
      <w:r w:rsidR="00E27960" w:rsidRPr="005F5175">
        <w:rPr>
          <w:rFonts w:ascii="Georgia" w:hAnsi="Georgia"/>
          <w:b/>
          <w:sz w:val="32"/>
          <w:szCs w:val="32"/>
        </w:rPr>
        <w:t>o</w:t>
      </w:r>
      <w:r w:rsidR="00934D8F" w:rsidRPr="005F5175">
        <w:rPr>
          <w:rFonts w:ascii="Georgia" w:hAnsi="Georgia"/>
          <w:b/>
          <w:sz w:val="32"/>
          <w:szCs w:val="32"/>
        </w:rPr>
        <w:t xml:space="preserve"> </w:t>
      </w:r>
      <w:r w:rsidR="00C420DC" w:rsidRPr="005F5175">
        <w:rPr>
          <w:rFonts w:ascii="Georgia" w:hAnsi="Georgia"/>
          <w:b/>
          <w:sz w:val="32"/>
          <w:szCs w:val="32"/>
        </w:rPr>
        <w:t xml:space="preserve">Build </w:t>
      </w:r>
      <w:r w:rsidR="009A2409" w:rsidRPr="005F5175">
        <w:rPr>
          <w:rFonts w:ascii="Georgia" w:hAnsi="Georgia"/>
          <w:b/>
          <w:sz w:val="32"/>
          <w:szCs w:val="32"/>
        </w:rPr>
        <w:t>a</w:t>
      </w:r>
      <w:r w:rsidR="00CB47EC">
        <w:rPr>
          <w:rFonts w:ascii="Georgia" w:hAnsi="Georgia"/>
          <w:b/>
          <w:sz w:val="32"/>
          <w:szCs w:val="32"/>
        </w:rPr>
        <w:t>n</w:t>
      </w:r>
      <w:r w:rsidR="00BC0D7A" w:rsidRPr="005F5175">
        <w:rPr>
          <w:rFonts w:ascii="Georgia" w:hAnsi="Georgia"/>
          <w:b/>
          <w:sz w:val="32"/>
          <w:szCs w:val="32"/>
        </w:rPr>
        <w:t xml:space="preserve"> </w:t>
      </w:r>
      <w:r w:rsidR="00CB47EC">
        <w:rPr>
          <w:rFonts w:ascii="Georgia" w:hAnsi="Georgia"/>
          <w:b/>
          <w:sz w:val="32"/>
          <w:szCs w:val="32"/>
        </w:rPr>
        <w:t>Instant</w:t>
      </w:r>
      <w:r w:rsidR="00BC0D7A" w:rsidRPr="005F5175">
        <w:rPr>
          <w:rFonts w:ascii="Georgia" w:hAnsi="Georgia"/>
          <w:b/>
          <w:sz w:val="32"/>
          <w:szCs w:val="32"/>
        </w:rPr>
        <w:t xml:space="preserve"> Coffee Plant </w:t>
      </w:r>
      <w:r w:rsidR="009A2409" w:rsidRPr="005F5175">
        <w:rPr>
          <w:rFonts w:ascii="Georgia" w:hAnsi="Georgia"/>
          <w:b/>
          <w:sz w:val="32"/>
          <w:szCs w:val="32"/>
        </w:rPr>
        <w:t>i</w:t>
      </w:r>
      <w:r w:rsidR="00B14FFC" w:rsidRPr="005F5175">
        <w:rPr>
          <w:rFonts w:ascii="Georgia" w:hAnsi="Georgia"/>
          <w:b/>
          <w:sz w:val="32"/>
          <w:szCs w:val="32"/>
        </w:rPr>
        <w:t xml:space="preserve">n </w:t>
      </w:r>
      <w:r w:rsidR="007E2EE4" w:rsidRPr="005F5175">
        <w:rPr>
          <w:rFonts w:ascii="Georgia" w:hAnsi="Georgia"/>
          <w:b/>
          <w:sz w:val="32"/>
          <w:szCs w:val="32"/>
        </w:rPr>
        <w:t>Vietnam</w:t>
      </w:r>
    </w:p>
    <w:p w14:paraId="0ADF0286" w14:textId="5F2313B6" w:rsidR="005107C5" w:rsidRPr="00462473" w:rsidRDefault="004F226A" w:rsidP="005107C5">
      <w:pPr>
        <w:jc w:val="both"/>
        <w:rPr>
          <w:rFonts w:ascii="Arial" w:hAnsi="Arial" w:cs="Arial"/>
          <w:i/>
          <w:iCs/>
          <w:color w:val="auto"/>
          <w:sz w:val="20"/>
          <w:szCs w:val="20"/>
          <w:shd w:val="clear" w:color="auto" w:fill="FFFFFF"/>
        </w:rPr>
      </w:pPr>
      <w:r w:rsidRPr="00CB47EC">
        <w:rPr>
          <w:rFonts w:ascii="Arial" w:hAnsi="Arial" w:cs="Arial"/>
          <w:b/>
          <w:bCs/>
          <w:color w:val="auto"/>
          <w:lang w:eastAsia="fr-FR"/>
        </w:rPr>
        <w:t>Singapore</w:t>
      </w:r>
      <w:r w:rsidRPr="00CB47EC">
        <w:rPr>
          <w:rFonts w:ascii="Arial" w:hAnsi="Arial" w:cs="Arial"/>
          <w:color w:val="auto"/>
          <w:lang w:eastAsia="fr-FR"/>
        </w:rPr>
        <w:t>,</w:t>
      </w:r>
      <w:r w:rsidRPr="00CB47EC">
        <w:rPr>
          <w:rFonts w:ascii="Arial" w:hAnsi="Arial" w:cs="Arial"/>
          <w:b/>
          <w:bCs/>
          <w:color w:val="auto"/>
          <w:lang w:eastAsia="fr-FR"/>
        </w:rPr>
        <w:t xml:space="preserve"> </w:t>
      </w:r>
      <w:r w:rsidR="0000119A" w:rsidRPr="00BA5FD5">
        <w:rPr>
          <w:rFonts w:ascii="Arial" w:hAnsi="Arial" w:cs="Arial"/>
          <w:bCs/>
          <w:color w:val="auto"/>
          <w:lang w:eastAsia="fr-FR"/>
        </w:rPr>
        <w:t>August</w:t>
      </w:r>
      <w:r w:rsidR="009A2409" w:rsidRPr="00BA5FD5">
        <w:rPr>
          <w:rFonts w:ascii="Arial" w:hAnsi="Arial" w:cs="Arial"/>
          <w:bCs/>
          <w:color w:val="auto"/>
          <w:lang w:eastAsia="fr-FR"/>
        </w:rPr>
        <w:t xml:space="preserve"> </w:t>
      </w:r>
      <w:r w:rsidR="00CB47EC" w:rsidRPr="00BA5FD5">
        <w:rPr>
          <w:rFonts w:ascii="Arial" w:hAnsi="Arial" w:cs="Arial"/>
          <w:bCs/>
          <w:color w:val="auto"/>
          <w:lang w:eastAsia="fr-FR"/>
        </w:rPr>
        <w:t>24</w:t>
      </w:r>
      <w:r w:rsidR="009A2409" w:rsidRPr="00BA5FD5">
        <w:rPr>
          <w:rFonts w:ascii="Arial" w:hAnsi="Arial" w:cs="Arial"/>
          <w:bCs/>
          <w:color w:val="auto"/>
          <w:lang w:eastAsia="fr-FR"/>
        </w:rPr>
        <w:t>,</w:t>
      </w:r>
      <w:r w:rsidR="00FF63BB" w:rsidRPr="00BA5FD5">
        <w:rPr>
          <w:rFonts w:ascii="Arial" w:hAnsi="Arial" w:cs="Arial"/>
          <w:bCs/>
          <w:color w:val="auto"/>
          <w:lang w:eastAsia="fr-FR"/>
        </w:rPr>
        <w:t xml:space="preserve"> </w:t>
      </w:r>
      <w:r w:rsidR="00FF63BB" w:rsidRPr="00FF63BB">
        <w:rPr>
          <w:rFonts w:ascii="Arial" w:hAnsi="Arial" w:cs="Arial"/>
          <w:bCs/>
          <w:color w:val="auto"/>
          <w:lang w:eastAsia="fr-FR"/>
        </w:rPr>
        <w:t>20</w:t>
      </w:r>
      <w:r w:rsidR="002E7E78">
        <w:rPr>
          <w:rFonts w:ascii="Arial" w:hAnsi="Arial" w:cs="Arial"/>
          <w:bCs/>
          <w:color w:val="auto"/>
          <w:lang w:eastAsia="fr-FR"/>
        </w:rPr>
        <w:t>21</w:t>
      </w:r>
      <w:r w:rsidR="00062044" w:rsidRPr="00FF63BB">
        <w:rPr>
          <w:rFonts w:ascii="Arial" w:hAnsi="Arial" w:cs="Arial"/>
          <w:bCs/>
          <w:color w:val="auto"/>
          <w:lang w:eastAsia="fr-FR"/>
        </w:rPr>
        <w:t xml:space="preserve"> </w:t>
      </w:r>
      <w:r w:rsidR="009A2409">
        <w:rPr>
          <w:rFonts w:ascii="Arial" w:hAnsi="Arial" w:cs="Arial"/>
          <w:bCs/>
          <w:color w:val="auto"/>
          <w:lang w:eastAsia="fr-FR"/>
        </w:rPr>
        <w:t>-</w:t>
      </w:r>
      <w:r w:rsidR="00062044" w:rsidRPr="00062044">
        <w:rPr>
          <w:rFonts w:ascii="Arial" w:hAnsi="Arial" w:cs="Arial"/>
          <w:bCs/>
          <w:lang w:eastAsia="fr-FR"/>
        </w:rPr>
        <w:t xml:space="preserve"> </w:t>
      </w:r>
      <w:r w:rsidR="00DE1056" w:rsidRPr="00CB47EC">
        <w:rPr>
          <w:rFonts w:ascii="Arial" w:hAnsi="Arial" w:cs="Arial"/>
          <w:color w:val="auto"/>
          <w:sz w:val="21"/>
          <w:szCs w:val="21"/>
          <w:shd w:val="clear" w:color="auto" w:fill="FFFFFF"/>
        </w:rPr>
        <w:t>L</w:t>
      </w:r>
      <w:r w:rsidR="00FF63BB" w:rsidRPr="00CB47EC">
        <w:rPr>
          <w:rFonts w:ascii="Arial" w:hAnsi="Arial" w:cs="Arial"/>
          <w:color w:val="auto"/>
          <w:sz w:val="21"/>
          <w:szCs w:val="21"/>
          <w:shd w:val="clear" w:color="auto" w:fill="FFFFFF"/>
        </w:rPr>
        <w:t xml:space="preserve">ouis Dreyfus Company </w:t>
      </w:r>
      <w:r w:rsidR="008D24FA" w:rsidRPr="00CB47EC">
        <w:rPr>
          <w:rFonts w:ascii="Arial" w:hAnsi="Arial" w:cs="Arial"/>
          <w:color w:val="auto"/>
          <w:sz w:val="21"/>
          <w:szCs w:val="21"/>
          <w:shd w:val="clear" w:color="auto" w:fill="FFFFFF"/>
        </w:rPr>
        <w:t>Asia Pte</w:t>
      </w:r>
      <w:r w:rsidR="0001401A" w:rsidRPr="00CB47EC">
        <w:rPr>
          <w:rFonts w:ascii="Arial" w:hAnsi="Arial" w:cs="Arial"/>
          <w:color w:val="auto"/>
          <w:sz w:val="21"/>
          <w:szCs w:val="21"/>
          <w:shd w:val="clear" w:color="auto" w:fill="FFFFFF"/>
        </w:rPr>
        <w:t>.</w:t>
      </w:r>
      <w:r w:rsidR="008D24FA" w:rsidRPr="00CB47EC">
        <w:rPr>
          <w:rFonts w:ascii="Arial" w:hAnsi="Arial" w:cs="Arial"/>
          <w:color w:val="auto"/>
          <w:sz w:val="21"/>
          <w:szCs w:val="21"/>
          <w:shd w:val="clear" w:color="auto" w:fill="FFFFFF"/>
        </w:rPr>
        <w:t xml:space="preserve"> Ltd</w:t>
      </w:r>
      <w:r w:rsidR="0001401A" w:rsidRPr="00CB47EC">
        <w:rPr>
          <w:rFonts w:ascii="Arial" w:hAnsi="Arial" w:cs="Arial"/>
          <w:color w:val="auto"/>
          <w:sz w:val="21"/>
          <w:szCs w:val="21"/>
          <w:shd w:val="clear" w:color="auto" w:fill="FFFFFF"/>
        </w:rPr>
        <w:t>.</w:t>
      </w:r>
      <w:r w:rsidR="001D0CE8" w:rsidRPr="00CB47EC">
        <w:rPr>
          <w:rFonts w:ascii="Arial" w:hAnsi="Arial" w:cs="Arial"/>
          <w:color w:val="auto"/>
          <w:sz w:val="21"/>
          <w:szCs w:val="21"/>
          <w:shd w:val="clear" w:color="auto" w:fill="FFFFFF"/>
        </w:rPr>
        <w:t xml:space="preserve"> </w:t>
      </w:r>
      <w:r w:rsidR="00FF63BB" w:rsidRPr="00370F7D">
        <w:rPr>
          <w:rFonts w:ascii="Arial" w:hAnsi="Arial" w:cs="Arial"/>
          <w:sz w:val="21"/>
          <w:szCs w:val="21"/>
          <w:shd w:val="clear" w:color="auto" w:fill="FFFFFF"/>
        </w:rPr>
        <w:t xml:space="preserve">(LDC) </w:t>
      </w:r>
      <w:r w:rsidR="00350B77" w:rsidRPr="00350B77">
        <w:rPr>
          <w:rFonts w:ascii="Arial" w:hAnsi="Arial" w:cs="Arial"/>
          <w:sz w:val="21"/>
          <w:szCs w:val="21"/>
          <w:shd w:val="clear" w:color="auto" w:fill="FFFFFF"/>
        </w:rPr>
        <w:t>announced</w:t>
      </w:r>
      <w:r w:rsidR="009A2409">
        <w:rPr>
          <w:rFonts w:ascii="Arial" w:hAnsi="Arial" w:cs="Arial"/>
          <w:sz w:val="21"/>
          <w:szCs w:val="21"/>
          <w:shd w:val="clear" w:color="auto" w:fill="FFFFFF"/>
        </w:rPr>
        <w:t xml:space="preserve"> today that </w:t>
      </w:r>
      <w:r w:rsidR="00CB47EC">
        <w:rPr>
          <w:rFonts w:ascii="Arial" w:hAnsi="Arial" w:cs="Arial"/>
          <w:sz w:val="21"/>
          <w:szCs w:val="21"/>
          <w:shd w:val="clear" w:color="auto" w:fill="FFFFFF"/>
        </w:rPr>
        <w:t>the company</w:t>
      </w:r>
      <w:r w:rsidR="00350B77" w:rsidRPr="00350B77">
        <w:rPr>
          <w:rFonts w:ascii="Arial" w:hAnsi="Arial" w:cs="Arial"/>
          <w:sz w:val="21"/>
          <w:szCs w:val="21"/>
          <w:shd w:val="clear" w:color="auto" w:fill="FFFFFF"/>
        </w:rPr>
        <w:t xml:space="preserve"> </w:t>
      </w:r>
      <w:r w:rsidR="00172DAF">
        <w:rPr>
          <w:rFonts w:ascii="Arial" w:hAnsi="Arial" w:cs="Arial"/>
          <w:sz w:val="21"/>
          <w:szCs w:val="21"/>
          <w:shd w:val="clear" w:color="auto" w:fill="FFFFFF"/>
        </w:rPr>
        <w:t>ha</w:t>
      </w:r>
      <w:r w:rsidR="00CB47EC">
        <w:rPr>
          <w:rFonts w:ascii="Arial" w:hAnsi="Arial" w:cs="Arial"/>
          <w:sz w:val="21"/>
          <w:szCs w:val="21"/>
          <w:shd w:val="clear" w:color="auto" w:fill="FFFFFF"/>
        </w:rPr>
        <w:t>s</w:t>
      </w:r>
      <w:r w:rsidR="00172DAF">
        <w:rPr>
          <w:rFonts w:ascii="Arial" w:hAnsi="Arial" w:cs="Arial"/>
          <w:sz w:val="21"/>
          <w:szCs w:val="21"/>
          <w:shd w:val="clear" w:color="auto" w:fill="FFFFFF"/>
        </w:rPr>
        <w:t xml:space="preserve"> signed a</w:t>
      </w:r>
      <w:r w:rsidR="009A2409">
        <w:rPr>
          <w:rFonts w:ascii="Arial" w:hAnsi="Arial" w:cs="Arial"/>
          <w:sz w:val="21"/>
          <w:szCs w:val="21"/>
          <w:shd w:val="clear" w:color="auto" w:fill="FFFFFF"/>
        </w:rPr>
        <w:t xml:space="preserve"> joint venture </w:t>
      </w:r>
      <w:r w:rsidR="00CB47EC">
        <w:rPr>
          <w:rFonts w:ascii="Arial" w:hAnsi="Arial" w:cs="Arial"/>
          <w:sz w:val="21"/>
          <w:szCs w:val="21"/>
          <w:shd w:val="clear" w:color="auto" w:fill="FFFFFF"/>
        </w:rPr>
        <w:t xml:space="preserve">(JV) </w:t>
      </w:r>
      <w:r w:rsidR="00172DAF">
        <w:rPr>
          <w:rFonts w:ascii="Arial" w:hAnsi="Arial" w:cs="Arial"/>
          <w:sz w:val="21"/>
          <w:szCs w:val="21"/>
          <w:shd w:val="clear" w:color="auto" w:fill="FFFFFF"/>
        </w:rPr>
        <w:t xml:space="preserve">agreement </w:t>
      </w:r>
      <w:r w:rsidR="009A2409">
        <w:rPr>
          <w:rFonts w:ascii="Arial" w:hAnsi="Arial" w:cs="Arial"/>
          <w:sz w:val="21"/>
          <w:szCs w:val="21"/>
          <w:shd w:val="clear" w:color="auto" w:fill="FFFFFF"/>
        </w:rPr>
        <w:t xml:space="preserve">with </w:t>
      </w:r>
      <w:r w:rsidR="00CB47EC" w:rsidRPr="00E94912">
        <w:rPr>
          <w:rFonts w:ascii="Arial" w:hAnsi="Arial" w:cs="Arial"/>
          <w:i/>
          <w:iCs/>
          <w:color w:val="auto"/>
          <w:sz w:val="21"/>
          <w:szCs w:val="21"/>
          <w:shd w:val="clear" w:color="auto" w:fill="FFFFFF"/>
        </w:rPr>
        <w:t>Instanta Sp. z o.o.</w:t>
      </w:r>
      <w:r w:rsidR="00CB47EC" w:rsidRPr="00E94912">
        <w:rPr>
          <w:rFonts w:ascii="Arial" w:hAnsi="Arial" w:cs="Arial"/>
          <w:color w:val="auto"/>
          <w:sz w:val="21"/>
          <w:szCs w:val="21"/>
          <w:shd w:val="clear" w:color="auto" w:fill="FFFFFF"/>
        </w:rPr>
        <w:t xml:space="preserve"> </w:t>
      </w:r>
      <w:r w:rsidR="009A2409">
        <w:rPr>
          <w:rFonts w:ascii="Arial" w:hAnsi="Arial" w:cs="Arial"/>
          <w:sz w:val="21"/>
          <w:szCs w:val="21"/>
          <w:shd w:val="clear" w:color="auto" w:fill="FFFFFF"/>
        </w:rPr>
        <w:t>(Instanta)</w:t>
      </w:r>
      <w:r w:rsidR="00CB47EC" w:rsidRPr="00E94912">
        <w:rPr>
          <w:rFonts w:ascii="Arial" w:hAnsi="Arial" w:cs="Arial"/>
          <w:color w:val="auto"/>
          <w:sz w:val="21"/>
          <w:szCs w:val="21"/>
          <w:shd w:val="clear" w:color="auto" w:fill="FFFFFF"/>
        </w:rPr>
        <w:t xml:space="preserve">, a global private label coffee company, </w:t>
      </w:r>
      <w:r w:rsidR="00350B77" w:rsidRPr="00350B77">
        <w:rPr>
          <w:rFonts w:ascii="Arial" w:hAnsi="Arial" w:cs="Arial"/>
          <w:sz w:val="21"/>
          <w:szCs w:val="21"/>
          <w:shd w:val="clear" w:color="auto" w:fill="FFFFFF"/>
        </w:rPr>
        <w:t>to</w:t>
      </w:r>
      <w:r w:rsidR="00CE14FD" w:rsidRPr="00CE14FD">
        <w:t xml:space="preserve"> </w:t>
      </w:r>
      <w:r w:rsidR="00CE14FD" w:rsidRPr="00CE14FD">
        <w:rPr>
          <w:rFonts w:ascii="Arial" w:hAnsi="Arial" w:cs="Arial"/>
          <w:sz w:val="21"/>
          <w:szCs w:val="21"/>
          <w:shd w:val="clear" w:color="auto" w:fill="FFFFFF"/>
        </w:rPr>
        <w:t>build and operate a freeze-dried instant coffee plant in Binh Duong province, Vietnam</w:t>
      </w:r>
      <w:r w:rsidR="00CB47EC">
        <w:rPr>
          <w:rFonts w:ascii="Arial" w:hAnsi="Arial" w:cs="Arial"/>
          <w:sz w:val="21"/>
          <w:szCs w:val="21"/>
          <w:shd w:val="clear" w:color="auto" w:fill="FFFFFF"/>
        </w:rPr>
        <w:t>.</w:t>
      </w:r>
      <w:r w:rsidR="007D68A1">
        <w:rPr>
          <w:rFonts w:ascii="Arial" w:hAnsi="Arial" w:cs="Arial"/>
          <w:color w:val="auto"/>
          <w:sz w:val="21"/>
          <w:szCs w:val="21"/>
          <w:shd w:val="clear" w:color="auto" w:fill="FFFFFF"/>
        </w:rPr>
        <w:t xml:space="preserve"> </w:t>
      </w:r>
    </w:p>
    <w:p w14:paraId="287078A4" w14:textId="583DD2C0" w:rsidR="00372613" w:rsidRDefault="00372613" w:rsidP="00800D83">
      <w:pPr>
        <w:jc w:val="both"/>
        <w:rPr>
          <w:rFonts w:ascii="Arial" w:hAnsi="Arial" w:cs="Arial"/>
          <w:color w:val="auto"/>
          <w:sz w:val="21"/>
          <w:szCs w:val="21"/>
          <w:shd w:val="clear" w:color="auto" w:fill="FFFFFF"/>
        </w:rPr>
      </w:pPr>
      <w:r w:rsidRPr="00372613">
        <w:rPr>
          <w:rFonts w:ascii="Arial" w:hAnsi="Arial" w:cs="Arial"/>
          <w:color w:val="auto"/>
          <w:sz w:val="21"/>
          <w:szCs w:val="21"/>
          <w:shd w:val="clear" w:color="auto" w:fill="FFFFFF"/>
        </w:rPr>
        <w:t>“</w:t>
      </w:r>
      <w:r w:rsidR="00CB47EC">
        <w:rPr>
          <w:rFonts w:ascii="Arial" w:hAnsi="Arial" w:cs="Arial"/>
          <w:color w:val="auto"/>
          <w:sz w:val="21"/>
          <w:szCs w:val="21"/>
          <w:shd w:val="clear" w:color="auto" w:fill="FFFFFF"/>
        </w:rPr>
        <w:t>This venture complements LDC’s strong existing Vietnamese footprint and global Robusta green coffee business</w:t>
      </w:r>
      <w:r w:rsidR="009A2409">
        <w:rPr>
          <w:rFonts w:ascii="Arial" w:hAnsi="Arial" w:cs="Arial"/>
          <w:color w:val="auto"/>
          <w:sz w:val="21"/>
          <w:szCs w:val="21"/>
          <w:shd w:val="clear" w:color="auto" w:fill="FFFFFF"/>
        </w:rPr>
        <w:t>,</w:t>
      </w:r>
      <w:r w:rsidR="00C374D9">
        <w:rPr>
          <w:rFonts w:ascii="Arial" w:hAnsi="Arial" w:cs="Arial"/>
          <w:color w:val="auto"/>
          <w:sz w:val="21"/>
          <w:szCs w:val="21"/>
          <w:shd w:val="clear" w:color="auto" w:fill="FFFFFF"/>
        </w:rPr>
        <w:t xml:space="preserve"> </w:t>
      </w:r>
      <w:r w:rsidR="009A2409">
        <w:rPr>
          <w:rFonts w:ascii="Arial" w:hAnsi="Arial" w:cs="Arial"/>
          <w:color w:val="auto"/>
          <w:sz w:val="21"/>
          <w:szCs w:val="21"/>
          <w:shd w:val="clear" w:color="auto" w:fill="FFFFFF"/>
        </w:rPr>
        <w:t>enlarg</w:t>
      </w:r>
      <w:r w:rsidR="00CB47EC">
        <w:rPr>
          <w:rFonts w:ascii="Arial" w:hAnsi="Arial" w:cs="Arial"/>
          <w:color w:val="auto"/>
          <w:sz w:val="21"/>
          <w:szCs w:val="21"/>
          <w:shd w:val="clear" w:color="auto" w:fill="FFFFFF"/>
        </w:rPr>
        <w:t>ing</w:t>
      </w:r>
      <w:r w:rsidR="009A2409">
        <w:rPr>
          <w:rFonts w:ascii="Arial" w:hAnsi="Arial" w:cs="Arial"/>
          <w:color w:val="auto"/>
          <w:sz w:val="21"/>
          <w:szCs w:val="21"/>
          <w:shd w:val="clear" w:color="auto" w:fill="FFFFFF"/>
        </w:rPr>
        <w:t xml:space="preserve"> our</w:t>
      </w:r>
      <w:r w:rsidR="00BB7026" w:rsidRPr="00BB7026">
        <w:rPr>
          <w:rFonts w:ascii="Arial" w:hAnsi="Arial" w:cs="Arial"/>
          <w:color w:val="auto"/>
          <w:sz w:val="21"/>
          <w:szCs w:val="21"/>
          <w:shd w:val="clear" w:color="auto" w:fill="FFFFFF"/>
        </w:rPr>
        <w:t xml:space="preserve"> coffee product</w:t>
      </w:r>
      <w:r w:rsidR="009A2409">
        <w:rPr>
          <w:rFonts w:ascii="Arial" w:hAnsi="Arial" w:cs="Arial"/>
          <w:color w:val="auto"/>
          <w:sz w:val="21"/>
          <w:szCs w:val="21"/>
          <w:shd w:val="clear" w:color="auto" w:fill="FFFFFF"/>
        </w:rPr>
        <w:t xml:space="preserve"> offer</w:t>
      </w:r>
      <w:r w:rsidR="00BB7026" w:rsidRPr="00BB7026">
        <w:rPr>
          <w:rFonts w:ascii="Arial" w:hAnsi="Arial" w:cs="Arial"/>
          <w:color w:val="auto"/>
          <w:sz w:val="21"/>
          <w:szCs w:val="21"/>
          <w:shd w:val="clear" w:color="auto" w:fill="FFFFFF"/>
        </w:rPr>
        <w:t xml:space="preserve"> to customers</w:t>
      </w:r>
      <w:r w:rsidR="00CB47EC">
        <w:rPr>
          <w:rFonts w:ascii="Arial" w:hAnsi="Arial" w:cs="Arial"/>
          <w:color w:val="auto"/>
          <w:sz w:val="21"/>
          <w:szCs w:val="21"/>
          <w:shd w:val="clear" w:color="auto" w:fill="FFFFFF"/>
        </w:rPr>
        <w:t xml:space="preserve"> to</w:t>
      </w:r>
      <w:r w:rsidR="009A2409">
        <w:rPr>
          <w:rFonts w:ascii="Arial" w:hAnsi="Arial" w:cs="Arial"/>
          <w:color w:val="auto"/>
          <w:sz w:val="21"/>
          <w:szCs w:val="21"/>
          <w:shd w:val="clear" w:color="auto" w:fill="FFFFFF"/>
        </w:rPr>
        <w:t xml:space="preserve"> address growing instant coffee demand and premiumization</w:t>
      </w:r>
      <w:r w:rsidR="001D0150">
        <w:rPr>
          <w:rFonts w:ascii="Arial" w:hAnsi="Arial" w:cs="Arial"/>
          <w:color w:val="auto"/>
          <w:sz w:val="21"/>
          <w:szCs w:val="21"/>
          <w:shd w:val="clear" w:color="auto" w:fill="FFFFFF"/>
        </w:rPr>
        <w:t>,</w:t>
      </w:r>
      <w:r w:rsidR="00CB47EC">
        <w:rPr>
          <w:rFonts w:ascii="Arial" w:hAnsi="Arial" w:cs="Arial"/>
          <w:color w:val="auto"/>
          <w:sz w:val="21"/>
          <w:szCs w:val="21"/>
          <w:shd w:val="clear" w:color="auto" w:fill="FFFFFF"/>
        </w:rPr>
        <w:t>” said Julien Terrisse, LDC’s Head of Instant Coffee.</w:t>
      </w:r>
    </w:p>
    <w:p w14:paraId="0A2B3CC9" w14:textId="65342EF6" w:rsidR="00EF4372" w:rsidRDefault="00EF4372" w:rsidP="00DA0BEE">
      <w:pPr>
        <w:jc w:val="both"/>
        <w:rPr>
          <w:rFonts w:ascii="Arial" w:hAnsi="Arial" w:cs="Arial"/>
          <w:color w:val="auto"/>
          <w:sz w:val="21"/>
          <w:szCs w:val="21"/>
          <w:shd w:val="clear" w:color="auto" w:fill="FFFFFF"/>
        </w:rPr>
      </w:pPr>
      <w:r w:rsidRPr="00EF4372">
        <w:rPr>
          <w:rFonts w:ascii="Arial" w:hAnsi="Arial" w:cs="Arial"/>
          <w:color w:val="auto"/>
          <w:sz w:val="21"/>
          <w:szCs w:val="21"/>
          <w:shd w:val="clear" w:color="auto" w:fill="FFFFFF"/>
        </w:rPr>
        <w:t>T</w:t>
      </w:r>
      <w:r w:rsidR="0018065E">
        <w:rPr>
          <w:rFonts w:ascii="Arial" w:hAnsi="Arial" w:cs="Arial"/>
          <w:color w:val="auto"/>
          <w:sz w:val="21"/>
          <w:szCs w:val="21"/>
          <w:shd w:val="clear" w:color="auto" w:fill="FFFFFF"/>
        </w:rPr>
        <w:t xml:space="preserve">he transaction </w:t>
      </w:r>
      <w:r w:rsidR="009A2409">
        <w:rPr>
          <w:rFonts w:ascii="Arial" w:hAnsi="Arial" w:cs="Arial"/>
          <w:color w:val="auto"/>
          <w:sz w:val="21"/>
          <w:szCs w:val="21"/>
          <w:shd w:val="clear" w:color="auto" w:fill="FFFFFF"/>
        </w:rPr>
        <w:t xml:space="preserve">represents another positive step in </w:t>
      </w:r>
      <w:r w:rsidR="00DA0BEE">
        <w:rPr>
          <w:rFonts w:ascii="Arial" w:hAnsi="Arial" w:cs="Arial"/>
          <w:color w:val="auto"/>
          <w:sz w:val="21"/>
          <w:szCs w:val="21"/>
          <w:shd w:val="clear" w:color="auto" w:fill="FFFFFF"/>
        </w:rPr>
        <w:t>LDC</w:t>
      </w:r>
      <w:r w:rsidR="00E04D24">
        <w:rPr>
          <w:rFonts w:ascii="Arial" w:hAnsi="Arial" w:cs="Arial"/>
          <w:color w:val="auto"/>
          <w:sz w:val="21"/>
          <w:szCs w:val="21"/>
          <w:shd w:val="clear" w:color="auto" w:fill="FFFFFF"/>
        </w:rPr>
        <w:t>’s</w:t>
      </w:r>
      <w:r w:rsidR="00EE453B" w:rsidRPr="00EE453B">
        <w:rPr>
          <w:rFonts w:ascii="Arial" w:hAnsi="Arial" w:cs="Arial"/>
          <w:color w:val="auto"/>
          <w:sz w:val="21"/>
          <w:szCs w:val="21"/>
          <w:shd w:val="clear" w:color="auto" w:fill="FFFFFF"/>
        </w:rPr>
        <w:t xml:space="preserve"> </w:t>
      </w:r>
      <w:r w:rsidR="009A2409">
        <w:rPr>
          <w:rFonts w:ascii="Arial" w:hAnsi="Arial" w:cs="Arial"/>
          <w:color w:val="auto"/>
          <w:sz w:val="21"/>
          <w:szCs w:val="21"/>
          <w:shd w:val="clear" w:color="auto" w:fill="FFFFFF"/>
        </w:rPr>
        <w:t>strategy to pursue greater vertical integration and diversify revenue through value-added products</w:t>
      </w:r>
      <w:r w:rsidR="00FE3857">
        <w:rPr>
          <w:rFonts w:ascii="Arial" w:hAnsi="Arial" w:cs="Arial"/>
          <w:color w:val="auto"/>
          <w:sz w:val="21"/>
          <w:szCs w:val="21"/>
          <w:shd w:val="clear" w:color="auto" w:fill="FFFFFF"/>
        </w:rPr>
        <w:t xml:space="preserve">. </w:t>
      </w:r>
    </w:p>
    <w:p w14:paraId="37C7913C" w14:textId="756FF3D2" w:rsidR="009A2409" w:rsidRDefault="009A2409" w:rsidP="00DA0BEE">
      <w:pPr>
        <w:jc w:val="both"/>
        <w:rPr>
          <w:rFonts w:ascii="Arial" w:hAnsi="Arial" w:cs="Arial"/>
          <w:color w:val="auto"/>
          <w:sz w:val="21"/>
          <w:szCs w:val="21"/>
          <w:shd w:val="clear" w:color="auto" w:fill="FFFFFF"/>
        </w:rPr>
      </w:pPr>
      <w:r>
        <w:rPr>
          <w:rFonts w:ascii="Arial" w:hAnsi="Arial" w:cs="Arial"/>
          <w:color w:val="auto"/>
          <w:sz w:val="21"/>
          <w:szCs w:val="21"/>
          <w:shd w:val="clear" w:color="auto" w:fill="FFFFFF"/>
        </w:rPr>
        <w:t>“Working with partners with complementary expertise and capabilities, and a shared commitment to sustainable production, is central to our strategy, as we evolve to embrace more of the value chain and meet our customers’ needs,” said Thomas Couteaudier, LDC’s Chief Strategy Officer.</w:t>
      </w:r>
    </w:p>
    <w:p w14:paraId="62E9BF1D" w14:textId="3863C1A4" w:rsidR="009F6EB0" w:rsidRDefault="00CB47EC" w:rsidP="00DA0BEE">
      <w:pPr>
        <w:jc w:val="both"/>
        <w:rPr>
          <w:rFonts w:ascii="Arial" w:hAnsi="Arial" w:cs="Arial"/>
          <w:color w:val="auto"/>
          <w:sz w:val="21"/>
          <w:szCs w:val="21"/>
          <w:shd w:val="clear" w:color="auto" w:fill="FFFFFF"/>
        </w:rPr>
      </w:pPr>
      <w:r>
        <w:rPr>
          <w:rFonts w:ascii="Arial" w:hAnsi="Arial" w:cs="Arial"/>
          <w:color w:val="auto"/>
          <w:sz w:val="21"/>
          <w:szCs w:val="21"/>
          <w:shd w:val="clear" w:color="auto" w:fill="FFFFFF"/>
        </w:rPr>
        <w:t>The JV will o</w:t>
      </w:r>
      <w:r w:rsidRPr="00462473">
        <w:rPr>
          <w:rFonts w:ascii="Arial" w:hAnsi="Arial" w:cs="Arial"/>
          <w:color w:val="auto"/>
          <w:sz w:val="21"/>
          <w:szCs w:val="21"/>
          <w:shd w:val="clear" w:color="auto" w:fill="FFFFFF"/>
        </w:rPr>
        <w:t xml:space="preserve">perate </w:t>
      </w:r>
      <w:r>
        <w:rPr>
          <w:rFonts w:ascii="Arial" w:hAnsi="Arial" w:cs="Arial"/>
          <w:color w:val="auto"/>
          <w:sz w:val="21"/>
          <w:szCs w:val="21"/>
          <w:shd w:val="clear" w:color="auto" w:fill="FFFFFF"/>
        </w:rPr>
        <w:t>under the name</w:t>
      </w:r>
      <w:r w:rsidRPr="00462473">
        <w:rPr>
          <w:rFonts w:ascii="Arial" w:hAnsi="Arial" w:cs="Arial"/>
          <w:color w:val="auto"/>
          <w:sz w:val="21"/>
          <w:szCs w:val="21"/>
          <w:shd w:val="clear" w:color="auto" w:fill="FFFFFF"/>
        </w:rPr>
        <w:t xml:space="preserve"> </w:t>
      </w:r>
      <w:r w:rsidRPr="005F5175">
        <w:rPr>
          <w:rFonts w:ascii="Arial" w:hAnsi="Arial" w:cs="Arial"/>
          <w:i/>
          <w:iCs/>
          <w:color w:val="auto"/>
          <w:sz w:val="21"/>
          <w:szCs w:val="21"/>
          <w:shd w:val="clear" w:color="auto" w:fill="FFFFFF"/>
        </w:rPr>
        <w:t>ILD Coffee Vietnam</w:t>
      </w:r>
      <w:r w:rsidRPr="00CB47EC">
        <w:rPr>
          <w:rFonts w:ascii="Arial" w:hAnsi="Arial" w:cs="Arial"/>
          <w:color w:val="auto"/>
          <w:sz w:val="20"/>
          <w:szCs w:val="20"/>
          <w:shd w:val="clear" w:color="auto" w:fill="FFFFFF"/>
        </w:rPr>
        <w:t xml:space="preserve">, and </w:t>
      </w:r>
      <w:r>
        <w:rPr>
          <w:rFonts w:ascii="Arial" w:hAnsi="Arial" w:cs="Arial"/>
          <w:color w:val="auto"/>
          <w:sz w:val="20"/>
          <w:szCs w:val="20"/>
          <w:shd w:val="clear" w:color="auto" w:fill="FFFFFF"/>
        </w:rPr>
        <w:t>t</w:t>
      </w:r>
      <w:r w:rsidR="009F6EB0">
        <w:rPr>
          <w:rFonts w:ascii="Arial" w:hAnsi="Arial" w:cs="Arial"/>
          <w:color w:val="auto"/>
          <w:sz w:val="21"/>
          <w:szCs w:val="21"/>
          <w:shd w:val="clear" w:color="auto" w:fill="FFFFFF"/>
        </w:rPr>
        <w:t xml:space="preserve">he start of construction is expected in the </w:t>
      </w:r>
      <w:r>
        <w:rPr>
          <w:rFonts w:ascii="Arial" w:hAnsi="Arial" w:cs="Arial"/>
          <w:color w:val="auto"/>
          <w:sz w:val="21"/>
          <w:szCs w:val="21"/>
          <w:shd w:val="clear" w:color="auto" w:fill="FFFFFF"/>
        </w:rPr>
        <w:t>first</w:t>
      </w:r>
      <w:r w:rsidR="009F6EB0">
        <w:rPr>
          <w:rFonts w:ascii="Arial" w:hAnsi="Arial" w:cs="Arial"/>
          <w:color w:val="auto"/>
          <w:sz w:val="21"/>
          <w:szCs w:val="21"/>
          <w:shd w:val="clear" w:color="auto" w:fill="FFFFFF"/>
        </w:rPr>
        <w:t xml:space="preserve"> half of 202</w:t>
      </w:r>
      <w:r>
        <w:rPr>
          <w:rFonts w:ascii="Arial" w:hAnsi="Arial" w:cs="Arial"/>
          <w:color w:val="auto"/>
          <w:sz w:val="21"/>
          <w:szCs w:val="21"/>
          <w:shd w:val="clear" w:color="auto" w:fill="FFFFFF"/>
        </w:rPr>
        <w:t>2</w:t>
      </w:r>
      <w:r w:rsidR="009F6EB0">
        <w:rPr>
          <w:rFonts w:ascii="Arial" w:hAnsi="Arial" w:cs="Arial"/>
          <w:color w:val="auto"/>
          <w:sz w:val="21"/>
          <w:szCs w:val="21"/>
          <w:shd w:val="clear" w:color="auto" w:fill="FFFFFF"/>
        </w:rPr>
        <w:t>.</w:t>
      </w:r>
    </w:p>
    <w:p w14:paraId="7E1B76B2" w14:textId="77777777" w:rsidR="009A2409" w:rsidRDefault="009A2409" w:rsidP="00DA0BEE">
      <w:pPr>
        <w:jc w:val="both"/>
        <w:rPr>
          <w:rFonts w:ascii="Arial" w:hAnsi="Arial" w:cs="Arial"/>
          <w:color w:val="auto"/>
          <w:sz w:val="21"/>
          <w:szCs w:val="21"/>
          <w:shd w:val="clear" w:color="auto" w:fill="FFFFFF"/>
        </w:rPr>
      </w:pPr>
    </w:p>
    <w:p w14:paraId="7EA58AF0" w14:textId="77777777" w:rsidR="00F337B0" w:rsidRPr="005F5175" w:rsidRDefault="00F337B0" w:rsidP="003F57C8">
      <w:pPr>
        <w:jc w:val="center"/>
        <w:rPr>
          <w:rFonts w:ascii="Arial" w:hAnsi="Arial" w:cs="Arial"/>
          <w:color w:val="000000" w:themeColor="text1"/>
        </w:rPr>
      </w:pPr>
      <w:r w:rsidRPr="005F5175">
        <w:rPr>
          <w:rFonts w:ascii="Arial" w:hAnsi="Arial" w:cs="Arial"/>
          <w:color w:val="000000" w:themeColor="text1"/>
        </w:rPr>
        <w:t>###</w:t>
      </w:r>
    </w:p>
    <w:p w14:paraId="30014133" w14:textId="77777777" w:rsidR="00D80F10" w:rsidRDefault="00D80F10" w:rsidP="003F57C8">
      <w:pPr>
        <w:jc w:val="center"/>
        <w:rPr>
          <w:rFonts w:ascii="Arial" w:hAnsi="Arial" w:cs="Arial"/>
          <w:color w:val="000000" w:themeColor="text1"/>
        </w:rPr>
      </w:pPr>
    </w:p>
    <w:p w14:paraId="3B2F1FA3" w14:textId="77777777" w:rsidR="00D75BB9" w:rsidRPr="00D75BB9" w:rsidRDefault="00D75BB9" w:rsidP="00D75BB9">
      <w:pPr>
        <w:tabs>
          <w:tab w:val="left" w:pos="5790"/>
        </w:tabs>
        <w:jc w:val="both"/>
        <w:outlineLvl w:val="0"/>
        <w:rPr>
          <w:rFonts w:ascii="Georgia" w:hAnsi="Georgia"/>
          <w:b/>
          <w:bCs/>
          <w:sz w:val="20"/>
          <w:lang w:eastAsia="fr-FR"/>
        </w:rPr>
      </w:pPr>
      <w:r w:rsidRPr="00D75BB9">
        <w:rPr>
          <w:rFonts w:ascii="Georgia" w:hAnsi="Georgia"/>
          <w:b/>
          <w:bCs/>
          <w:sz w:val="20"/>
          <w:lang w:eastAsia="fr-FR"/>
        </w:rPr>
        <w:t>About Louis Dreyfus Company</w:t>
      </w:r>
    </w:p>
    <w:p w14:paraId="6B03681F" w14:textId="6327CD12" w:rsidR="00EA2A22" w:rsidRPr="00EA2A22" w:rsidRDefault="009A2409" w:rsidP="00EA2A22">
      <w:pPr>
        <w:spacing w:before="60" w:after="60"/>
        <w:rPr>
          <w:rFonts w:ascii="Georgia" w:hAnsi="Georgia"/>
          <w:i/>
          <w:iCs/>
          <w:sz w:val="20"/>
          <w:szCs w:val="20"/>
        </w:rPr>
      </w:pPr>
      <w:r w:rsidRPr="00EA2A22">
        <w:rPr>
          <w:rFonts w:ascii="Georgia" w:hAnsi="Georgia" w:cs="Arial"/>
          <w:i/>
          <w:iCs/>
          <w:sz w:val="20"/>
          <w:szCs w:val="20"/>
        </w:rPr>
        <w:t xml:space="preserve">Louis Dreyfus Company is a leading merchant and processor of agricultural goods. We leverage our global reach and extensive asset network to serve our customers and consumers around the world, delivering the right products to the right location, at the right time – safely, responsibly and reliably. Our activities span the entire value chain from farm to fork, across a broad range of business lines (platforms). Since 1851 our portfolio has grown to include Grains &amp; Oilseeds, Coffee, Cotton, Juice, Rice, Sugar, Freight and Global Markets. We help feed and clothe some 500 million people every year by originating, processing and transporting approximately 80 million tons of products. Structured as a matrix organization of six geographical regions and eight platforms, Louis Dreyfus Company is active in over 100 countries and employs approximately 17 000 people globally. For more information, visit </w:t>
      </w:r>
      <w:hyperlink r:id="rId8">
        <w:r w:rsidRPr="00EA2A22">
          <w:rPr>
            <w:rStyle w:val="Hyperlink"/>
            <w:rFonts w:ascii="Georgia" w:hAnsi="Georgia" w:cs="Arial"/>
            <w:i/>
            <w:iCs/>
            <w:sz w:val="20"/>
            <w:szCs w:val="20"/>
          </w:rPr>
          <w:t>www.ldc.com</w:t>
        </w:r>
      </w:hyperlink>
      <w:r w:rsidRPr="00EA2A22">
        <w:rPr>
          <w:rFonts w:ascii="Georgia" w:hAnsi="Georgia" w:cs="Arial"/>
          <w:i/>
          <w:iCs/>
          <w:sz w:val="20"/>
          <w:szCs w:val="20"/>
        </w:rPr>
        <w:t xml:space="preserve"> and follow us on </w:t>
      </w:r>
      <w:hyperlink r:id="rId9" w:history="1">
        <w:r w:rsidRPr="00EA2A22">
          <w:rPr>
            <w:rStyle w:val="Hyperlink"/>
            <w:rFonts w:ascii="Georgia" w:hAnsi="Georgia" w:cs="Arial"/>
            <w:i/>
            <w:iCs/>
            <w:sz w:val="20"/>
            <w:szCs w:val="20"/>
          </w:rPr>
          <w:t>Twitter</w:t>
        </w:r>
      </w:hyperlink>
      <w:r w:rsidRPr="00EA2A22">
        <w:rPr>
          <w:rFonts w:ascii="Georgia" w:hAnsi="Georgia" w:cs="Arial"/>
          <w:i/>
          <w:iCs/>
          <w:sz w:val="20"/>
          <w:szCs w:val="20"/>
        </w:rPr>
        <w:t xml:space="preserve">, </w:t>
      </w:r>
      <w:hyperlink r:id="rId10" w:history="1">
        <w:r w:rsidRPr="00EA2A22">
          <w:rPr>
            <w:rStyle w:val="Hyperlink"/>
            <w:rFonts w:ascii="Georgia" w:hAnsi="Georgia" w:cs="Arial"/>
            <w:i/>
            <w:iCs/>
            <w:sz w:val="20"/>
            <w:szCs w:val="20"/>
          </w:rPr>
          <w:t>LinkedIn</w:t>
        </w:r>
      </w:hyperlink>
      <w:r w:rsidRPr="00EA2A22">
        <w:rPr>
          <w:rFonts w:ascii="Georgia" w:hAnsi="Georgia"/>
          <w:i/>
          <w:iCs/>
          <w:sz w:val="20"/>
          <w:szCs w:val="20"/>
        </w:rPr>
        <w:t xml:space="preserve"> and WeChat (ID: we_are_ldc).</w:t>
      </w:r>
    </w:p>
    <w:p w14:paraId="08F3206E" w14:textId="77777777" w:rsidR="00EA2A22" w:rsidRPr="00EA2A22" w:rsidRDefault="00EA2A22" w:rsidP="00EA2A22">
      <w:pPr>
        <w:spacing w:before="60" w:after="60"/>
        <w:rPr>
          <w:rFonts w:ascii="Georgia" w:hAnsi="Georgia"/>
          <w:i/>
          <w:iCs/>
          <w:sz w:val="20"/>
          <w:szCs w:val="20"/>
        </w:rPr>
      </w:pPr>
    </w:p>
    <w:p w14:paraId="56BA38B2" w14:textId="230C7A81" w:rsidR="00370F7D" w:rsidRDefault="00370F7D" w:rsidP="00370F7D">
      <w:pPr>
        <w:tabs>
          <w:tab w:val="left" w:pos="5790"/>
        </w:tabs>
        <w:outlineLvl w:val="0"/>
        <w:rPr>
          <w:rFonts w:ascii="Georgia" w:eastAsia="Times New Roman" w:hAnsi="Georgia" w:cs="Georgia"/>
          <w:iCs/>
          <w:noProof/>
          <w:lang w:eastAsia="nl-BE"/>
        </w:rPr>
      </w:pPr>
      <w:r w:rsidRPr="00E445CF">
        <w:rPr>
          <w:rFonts w:ascii="Georgia" w:hAnsi="Georgia"/>
          <w:b/>
          <w:sz w:val="20"/>
          <w:lang w:eastAsia="fr-FR"/>
        </w:rPr>
        <w:t>M</w:t>
      </w:r>
      <w:r>
        <w:rPr>
          <w:rFonts w:ascii="Georgia" w:hAnsi="Georgia"/>
          <w:b/>
          <w:sz w:val="20"/>
          <w:lang w:eastAsia="fr-FR"/>
        </w:rPr>
        <w:t>edia Contacts</w:t>
      </w:r>
    </w:p>
    <w:p w14:paraId="411DDD3B" w14:textId="77777777" w:rsidR="00370F7D" w:rsidRPr="009A2409" w:rsidRDefault="00370F7D" w:rsidP="00370F7D">
      <w:pPr>
        <w:tabs>
          <w:tab w:val="left" w:pos="5790"/>
        </w:tabs>
        <w:outlineLvl w:val="0"/>
        <w:rPr>
          <w:rStyle w:val="Hyperlink"/>
          <w:rFonts w:ascii="Georgia" w:eastAsia="Times New Roman" w:hAnsi="Georgia" w:cs="Georgia"/>
          <w:iCs/>
          <w:noProof/>
          <w:sz w:val="20"/>
          <w:szCs w:val="20"/>
          <w:lang w:eastAsia="nl-BE"/>
        </w:rPr>
      </w:pPr>
      <w:r w:rsidRPr="009A2409">
        <w:rPr>
          <w:rFonts w:ascii="Georgia" w:eastAsia="Times New Roman" w:hAnsi="Georgia" w:cs="Georgia"/>
          <w:iCs/>
          <w:noProof/>
          <w:sz w:val="20"/>
          <w:szCs w:val="20"/>
          <w:lang w:eastAsia="nl-BE"/>
        </w:rPr>
        <w:t>For further information, please contact:</w:t>
      </w:r>
      <w:r w:rsidR="009A2409">
        <w:rPr>
          <w:rFonts w:ascii="Georgia" w:eastAsia="Times New Roman" w:hAnsi="Georgia" w:cs="Georgia"/>
          <w:iCs/>
          <w:noProof/>
          <w:sz w:val="20"/>
          <w:szCs w:val="20"/>
          <w:lang w:eastAsia="nl-BE"/>
        </w:rPr>
        <w:t xml:space="preserve"> </w:t>
      </w:r>
      <w:hyperlink r:id="rId11" w:history="1">
        <w:r w:rsidR="009A2409" w:rsidRPr="0088751B">
          <w:rPr>
            <w:rStyle w:val="Hyperlink"/>
            <w:rFonts w:ascii="Georgia" w:eastAsia="Times New Roman" w:hAnsi="Georgia" w:cs="Georgia"/>
            <w:iCs/>
            <w:noProof/>
            <w:sz w:val="20"/>
            <w:szCs w:val="20"/>
            <w:lang w:eastAsia="nl-BE"/>
          </w:rPr>
          <w:t>media@ldc.com</w:t>
        </w:r>
      </w:hyperlink>
    </w:p>
    <w:p w14:paraId="31BCEEBC" w14:textId="77777777" w:rsidR="00370F7D" w:rsidRDefault="00370F7D" w:rsidP="00CA72A5">
      <w:pPr>
        <w:spacing w:before="60" w:after="60"/>
        <w:rPr>
          <w:rFonts w:ascii="Georgia" w:eastAsia="Times New Roman" w:hAnsi="Georgia" w:cs="Georgia"/>
          <w:b/>
          <w:iCs/>
          <w:noProof/>
          <w:sz w:val="20"/>
          <w:szCs w:val="20"/>
          <w:lang w:eastAsia="nl-BE"/>
        </w:rPr>
      </w:pPr>
    </w:p>
    <w:p w14:paraId="381F7505" w14:textId="77777777" w:rsidR="00D75BB9" w:rsidRPr="009A2409" w:rsidRDefault="00D75BB9" w:rsidP="009A2409">
      <w:pPr>
        <w:tabs>
          <w:tab w:val="left" w:pos="5790"/>
        </w:tabs>
        <w:outlineLvl w:val="0"/>
        <w:rPr>
          <w:rFonts w:ascii="Georgia" w:hAnsi="Georgia"/>
          <w:b/>
          <w:sz w:val="20"/>
          <w:lang w:eastAsia="fr-FR"/>
        </w:rPr>
      </w:pPr>
      <w:r w:rsidRPr="009A2409">
        <w:rPr>
          <w:rFonts w:ascii="Georgia" w:hAnsi="Georgia"/>
          <w:b/>
          <w:sz w:val="20"/>
          <w:lang w:eastAsia="fr-FR"/>
        </w:rPr>
        <w:t xml:space="preserve">About </w:t>
      </w:r>
      <w:r w:rsidR="00B1667E" w:rsidRPr="009A2409">
        <w:rPr>
          <w:rFonts w:ascii="Georgia" w:hAnsi="Georgia"/>
          <w:b/>
          <w:sz w:val="20"/>
          <w:lang w:eastAsia="fr-FR"/>
        </w:rPr>
        <w:t>Instanta</w:t>
      </w:r>
      <w:r w:rsidR="000F6C15" w:rsidRPr="009A2409">
        <w:rPr>
          <w:rFonts w:ascii="Georgia" w:hAnsi="Georgia"/>
          <w:b/>
          <w:sz w:val="20"/>
          <w:lang w:eastAsia="fr-FR"/>
        </w:rPr>
        <w:t xml:space="preserve"> </w:t>
      </w:r>
    </w:p>
    <w:p w14:paraId="00B037D9" w14:textId="1169EFD9" w:rsidR="00EA2A22" w:rsidRDefault="00EA2A22" w:rsidP="00EA2A22">
      <w:pPr>
        <w:spacing w:before="60" w:after="60"/>
        <w:rPr>
          <w:rFonts w:ascii="Georgia" w:hAnsi="Georgia"/>
          <w:i/>
          <w:iCs/>
          <w:color w:val="auto"/>
          <w:sz w:val="20"/>
          <w:szCs w:val="20"/>
        </w:rPr>
      </w:pPr>
      <w:r w:rsidRPr="00CA6EBE">
        <w:rPr>
          <w:rFonts w:ascii="Georgia" w:hAnsi="Georgia"/>
          <w:i/>
          <w:iCs/>
          <w:color w:val="auto"/>
          <w:sz w:val="20"/>
          <w:szCs w:val="20"/>
        </w:rPr>
        <w:t>Instanta was established in 2001, and since then the company has undergone dynamic expansion. Instanta specializes in the production of coffee under clients’ brand names. The number one priority is to maintain the highest standards of production quality and shorten the supply chain for customers, so as to react faster to changing market challenges. To be closer to the customers, the Group operates 7 factories located in Poland, Russia, Turkey, Colombia, and Vietnam. Instanta today employs over 1,000 people and its products can be found in more than 100 countries around the world. For more information, visit</w:t>
      </w:r>
      <w:r>
        <w:rPr>
          <w:rFonts w:ascii="Georgia" w:hAnsi="Georgia"/>
          <w:i/>
          <w:iCs/>
          <w:color w:val="00B050"/>
          <w:sz w:val="20"/>
          <w:szCs w:val="20"/>
        </w:rPr>
        <w:t xml:space="preserve"> </w:t>
      </w:r>
      <w:hyperlink r:id="rId12" w:history="1">
        <w:r>
          <w:rPr>
            <w:rStyle w:val="Hyperlink"/>
            <w:rFonts w:ascii="Georgia" w:hAnsi="Georgia"/>
            <w:i/>
            <w:iCs/>
            <w:sz w:val="20"/>
            <w:szCs w:val="20"/>
          </w:rPr>
          <w:t>www.instanta.coffee</w:t>
        </w:r>
      </w:hyperlink>
      <w:r w:rsidRPr="00CA6EBE">
        <w:rPr>
          <w:rFonts w:ascii="Georgia" w:hAnsi="Georgia"/>
          <w:i/>
          <w:iCs/>
          <w:color w:val="auto"/>
          <w:sz w:val="20"/>
          <w:szCs w:val="20"/>
        </w:rPr>
        <w:t>.</w:t>
      </w:r>
    </w:p>
    <w:p w14:paraId="28231D38" w14:textId="77777777" w:rsidR="00EA2A22" w:rsidRDefault="00EA2A22" w:rsidP="00EA2A22">
      <w:pPr>
        <w:spacing w:before="60" w:after="60"/>
        <w:rPr>
          <w:rFonts w:ascii="Georgia" w:hAnsi="Georgia"/>
          <w:i/>
          <w:iCs/>
          <w:color w:val="auto"/>
          <w:sz w:val="20"/>
          <w:szCs w:val="20"/>
        </w:rPr>
      </w:pPr>
    </w:p>
    <w:p w14:paraId="434D3D05" w14:textId="3146B591" w:rsidR="009A2409" w:rsidRDefault="009A2409" w:rsidP="00EA2A22">
      <w:pPr>
        <w:rPr>
          <w:rFonts w:ascii="Georgia" w:eastAsia="Times New Roman" w:hAnsi="Georgia" w:cs="Georgia"/>
          <w:iCs/>
          <w:noProof/>
          <w:lang w:eastAsia="nl-BE"/>
        </w:rPr>
      </w:pPr>
      <w:r w:rsidRPr="00E445CF">
        <w:rPr>
          <w:rFonts w:ascii="Georgia" w:hAnsi="Georgia"/>
          <w:b/>
          <w:sz w:val="20"/>
          <w:lang w:eastAsia="fr-FR"/>
        </w:rPr>
        <w:t>M</w:t>
      </w:r>
      <w:r>
        <w:rPr>
          <w:rFonts w:ascii="Georgia" w:hAnsi="Georgia"/>
          <w:b/>
          <w:sz w:val="20"/>
          <w:lang w:eastAsia="fr-FR"/>
        </w:rPr>
        <w:t>edia Contacts</w:t>
      </w:r>
    </w:p>
    <w:p w14:paraId="10D06AAC" w14:textId="77777777" w:rsidR="00EF7A74" w:rsidRDefault="00EF7A74" w:rsidP="00EF7A74">
      <w:pPr>
        <w:rPr>
          <w:rFonts w:ascii="Georgia" w:hAnsi="Georgia"/>
          <w:color w:val="0000FF"/>
          <w:sz w:val="20"/>
          <w:szCs w:val="20"/>
          <w:u w:val="single"/>
          <w:lang w:eastAsia="nl-BE"/>
        </w:rPr>
      </w:pPr>
      <w:r>
        <w:rPr>
          <w:rFonts w:ascii="Georgia" w:hAnsi="Georgia"/>
          <w:sz w:val="20"/>
          <w:szCs w:val="20"/>
          <w:lang w:eastAsia="nl-BE"/>
        </w:rPr>
        <w:t xml:space="preserve">For further information, please contact: </w:t>
      </w:r>
      <w:hyperlink r:id="rId13" w:history="1">
        <w:r>
          <w:rPr>
            <w:rStyle w:val="Hyperlink"/>
            <w:rFonts w:ascii="Georgia" w:hAnsi="Georgia"/>
            <w:sz w:val="20"/>
            <w:szCs w:val="20"/>
            <w:lang w:eastAsia="nl-BE"/>
          </w:rPr>
          <w:t>media@instanta.coffee</w:t>
        </w:r>
      </w:hyperlink>
      <w:r>
        <w:rPr>
          <w:rFonts w:ascii="Georgia" w:hAnsi="Georgia"/>
          <w:color w:val="FF0000"/>
          <w:sz w:val="20"/>
          <w:szCs w:val="20"/>
          <w:lang w:eastAsia="nl-BE"/>
        </w:rPr>
        <w:t xml:space="preserve"> </w:t>
      </w:r>
    </w:p>
    <w:p w14:paraId="052AD039" w14:textId="26990687" w:rsidR="009A2409" w:rsidRPr="00062292" w:rsidRDefault="009A2409" w:rsidP="00EA2A22">
      <w:pPr>
        <w:tabs>
          <w:tab w:val="left" w:pos="5790"/>
        </w:tabs>
        <w:outlineLvl w:val="0"/>
        <w:rPr>
          <w:rFonts w:ascii="Georgia" w:eastAsia="Times New Roman" w:hAnsi="Georgia" w:cs="Georgia"/>
          <w:iCs/>
          <w:noProof/>
          <w:color w:val="0000FF"/>
          <w:sz w:val="20"/>
          <w:szCs w:val="20"/>
          <w:u w:val="single"/>
          <w:lang w:eastAsia="nl-BE"/>
        </w:rPr>
      </w:pPr>
    </w:p>
    <w:sectPr w:rsidR="009A2409" w:rsidRPr="00062292" w:rsidSect="00EA2A22">
      <w:headerReference w:type="first" r:id="rId14"/>
      <w:pgSz w:w="11906" w:h="16838" w:code="9"/>
      <w:pgMar w:top="1440" w:right="1134" w:bottom="135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D51A6" w14:textId="77777777" w:rsidR="002A6A28" w:rsidRDefault="002A6A28" w:rsidP="003F57C8">
      <w:pPr>
        <w:spacing w:after="0" w:line="240" w:lineRule="auto"/>
      </w:pPr>
      <w:r>
        <w:separator/>
      </w:r>
    </w:p>
  </w:endnote>
  <w:endnote w:type="continuationSeparator" w:id="0">
    <w:p w14:paraId="4989C739" w14:textId="77777777" w:rsidR="002A6A28" w:rsidRDefault="002A6A28" w:rsidP="003F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95A6B" w14:textId="77777777" w:rsidR="002A6A28" w:rsidRDefault="002A6A28" w:rsidP="003F57C8">
      <w:pPr>
        <w:spacing w:after="0" w:line="240" w:lineRule="auto"/>
      </w:pPr>
      <w:r>
        <w:separator/>
      </w:r>
    </w:p>
  </w:footnote>
  <w:footnote w:type="continuationSeparator" w:id="0">
    <w:p w14:paraId="6CAB0863" w14:textId="77777777" w:rsidR="002A6A28" w:rsidRDefault="002A6A28" w:rsidP="003F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B05E" w14:textId="7706931E" w:rsidR="009A2409" w:rsidRDefault="009A2409">
    <w:pPr>
      <w:pStyle w:val="Header"/>
    </w:pPr>
    <w:r>
      <w:rPr>
        <w:noProof/>
        <w:color w:val="4F81BD" w:themeColor="accent1"/>
        <w:lang w:eastAsia="en-US"/>
      </w:rPr>
      <w:drawing>
        <wp:inline distT="0" distB="0" distL="0" distR="0" wp14:anchorId="083B6EAE" wp14:editId="6B11BDE2">
          <wp:extent cx="1653872" cy="770368"/>
          <wp:effectExtent l="0" t="0" r="3810" b="0"/>
          <wp:docPr id="12" name="Picture 12" descr="C:\Users\teopri\AppData\Local\Microsoft\Windows\Temporary Internet Files\Content.Outlook\YHUO7MXC\LDC_logo_V2_3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opri\AppData\Local\Microsoft\Windows\Temporary Internet Files\Content.Outlook\YHUO7MXC\LDC_logo_V2_30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563" cy="771156"/>
                  </a:xfrm>
                  <a:prstGeom prst="rect">
                    <a:avLst/>
                  </a:prstGeom>
                  <a:noFill/>
                  <a:ln>
                    <a:noFill/>
                  </a:ln>
                </pic:spPr>
              </pic:pic>
            </a:graphicData>
          </a:graphic>
        </wp:inline>
      </w:drawing>
    </w:r>
  </w:p>
  <w:p w14:paraId="741E02CF" w14:textId="654A9725" w:rsidR="00CB47EC" w:rsidRDefault="00CB47EC">
    <w:pPr>
      <w:pStyle w:val="Header"/>
    </w:pPr>
  </w:p>
  <w:p w14:paraId="799561C5" w14:textId="77777777" w:rsidR="00CB47EC" w:rsidRDefault="00CB4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E6"/>
    <w:multiLevelType w:val="hybridMultilevel"/>
    <w:tmpl w:val="9496E560"/>
    <w:lvl w:ilvl="0" w:tplc="0F88289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49836EB5"/>
    <w:multiLevelType w:val="hybridMultilevel"/>
    <w:tmpl w:val="E3D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A2AC9"/>
    <w:multiLevelType w:val="hybridMultilevel"/>
    <w:tmpl w:val="1F52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B17B6D"/>
    <w:multiLevelType w:val="hybridMultilevel"/>
    <w:tmpl w:val="E174D3A8"/>
    <w:lvl w:ilvl="0" w:tplc="793C86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92"/>
    <w:rsid w:val="0000119A"/>
    <w:rsid w:val="00001CCE"/>
    <w:rsid w:val="00004317"/>
    <w:rsid w:val="000051FE"/>
    <w:rsid w:val="00005250"/>
    <w:rsid w:val="0001401A"/>
    <w:rsid w:val="00024285"/>
    <w:rsid w:val="00034A63"/>
    <w:rsid w:val="00036B01"/>
    <w:rsid w:val="00040F04"/>
    <w:rsid w:val="00042450"/>
    <w:rsid w:val="00052907"/>
    <w:rsid w:val="00053081"/>
    <w:rsid w:val="0005451A"/>
    <w:rsid w:val="00057153"/>
    <w:rsid w:val="00062044"/>
    <w:rsid w:val="00062292"/>
    <w:rsid w:val="0006232E"/>
    <w:rsid w:val="000643C7"/>
    <w:rsid w:val="000652E4"/>
    <w:rsid w:val="00067315"/>
    <w:rsid w:val="000742E0"/>
    <w:rsid w:val="000769FC"/>
    <w:rsid w:val="00096934"/>
    <w:rsid w:val="000A697E"/>
    <w:rsid w:val="000A7B43"/>
    <w:rsid w:val="000B13B3"/>
    <w:rsid w:val="000C17BA"/>
    <w:rsid w:val="000D1E1E"/>
    <w:rsid w:val="000E1181"/>
    <w:rsid w:val="000E7B02"/>
    <w:rsid w:val="000F3504"/>
    <w:rsid w:val="000F40A2"/>
    <w:rsid w:val="000F5E4C"/>
    <w:rsid w:val="000F639F"/>
    <w:rsid w:val="000F64A0"/>
    <w:rsid w:val="000F6C15"/>
    <w:rsid w:val="00106A92"/>
    <w:rsid w:val="00107B32"/>
    <w:rsid w:val="0012262E"/>
    <w:rsid w:val="0012470B"/>
    <w:rsid w:val="00130793"/>
    <w:rsid w:val="00131C2C"/>
    <w:rsid w:val="00136AB7"/>
    <w:rsid w:val="00151643"/>
    <w:rsid w:val="0015623D"/>
    <w:rsid w:val="001600EF"/>
    <w:rsid w:val="00161F1F"/>
    <w:rsid w:val="00172A4A"/>
    <w:rsid w:val="00172DAF"/>
    <w:rsid w:val="001732CF"/>
    <w:rsid w:val="0017465A"/>
    <w:rsid w:val="00174797"/>
    <w:rsid w:val="0018065E"/>
    <w:rsid w:val="00193C95"/>
    <w:rsid w:val="001A6407"/>
    <w:rsid w:val="001A7E71"/>
    <w:rsid w:val="001B0355"/>
    <w:rsid w:val="001B1E8E"/>
    <w:rsid w:val="001D0150"/>
    <w:rsid w:val="001D01F9"/>
    <w:rsid w:val="001D0CE8"/>
    <w:rsid w:val="001D1E96"/>
    <w:rsid w:val="001D33B0"/>
    <w:rsid w:val="001E6C8F"/>
    <w:rsid w:val="001F75E4"/>
    <w:rsid w:val="00200CCD"/>
    <w:rsid w:val="00201DAF"/>
    <w:rsid w:val="00202B02"/>
    <w:rsid w:val="00211498"/>
    <w:rsid w:val="00211806"/>
    <w:rsid w:val="00212F33"/>
    <w:rsid w:val="002140C5"/>
    <w:rsid w:val="00220977"/>
    <w:rsid w:val="00223197"/>
    <w:rsid w:val="00223579"/>
    <w:rsid w:val="00225168"/>
    <w:rsid w:val="00231327"/>
    <w:rsid w:val="00232843"/>
    <w:rsid w:val="00234FD8"/>
    <w:rsid w:val="00241171"/>
    <w:rsid w:val="00241335"/>
    <w:rsid w:val="0024473A"/>
    <w:rsid w:val="00252842"/>
    <w:rsid w:val="00264BE3"/>
    <w:rsid w:val="0027125E"/>
    <w:rsid w:val="002731E6"/>
    <w:rsid w:val="00277C91"/>
    <w:rsid w:val="00285C8A"/>
    <w:rsid w:val="002A1B72"/>
    <w:rsid w:val="002A314F"/>
    <w:rsid w:val="002A6A28"/>
    <w:rsid w:val="002B2329"/>
    <w:rsid w:val="002B35EB"/>
    <w:rsid w:val="002B6D1F"/>
    <w:rsid w:val="002B7C56"/>
    <w:rsid w:val="002C3543"/>
    <w:rsid w:val="002C4EBA"/>
    <w:rsid w:val="002C5F8B"/>
    <w:rsid w:val="002D4F33"/>
    <w:rsid w:val="002D7436"/>
    <w:rsid w:val="002E7E78"/>
    <w:rsid w:val="002F52D8"/>
    <w:rsid w:val="002F6820"/>
    <w:rsid w:val="00312D4C"/>
    <w:rsid w:val="00321FFE"/>
    <w:rsid w:val="00325536"/>
    <w:rsid w:val="00334A69"/>
    <w:rsid w:val="0033516E"/>
    <w:rsid w:val="00350B77"/>
    <w:rsid w:val="00351BF5"/>
    <w:rsid w:val="00367161"/>
    <w:rsid w:val="00370F7D"/>
    <w:rsid w:val="00372270"/>
    <w:rsid w:val="00372613"/>
    <w:rsid w:val="00376120"/>
    <w:rsid w:val="00376BD3"/>
    <w:rsid w:val="00390476"/>
    <w:rsid w:val="003A0862"/>
    <w:rsid w:val="003A3098"/>
    <w:rsid w:val="003A3379"/>
    <w:rsid w:val="003B165B"/>
    <w:rsid w:val="003C183A"/>
    <w:rsid w:val="003C7DB2"/>
    <w:rsid w:val="003D7D8C"/>
    <w:rsid w:val="003E5564"/>
    <w:rsid w:val="003F0E41"/>
    <w:rsid w:val="003F57C8"/>
    <w:rsid w:val="00400984"/>
    <w:rsid w:val="00403005"/>
    <w:rsid w:val="004079F4"/>
    <w:rsid w:val="004165F0"/>
    <w:rsid w:val="0042097E"/>
    <w:rsid w:val="00422CD5"/>
    <w:rsid w:val="00433018"/>
    <w:rsid w:val="00433E15"/>
    <w:rsid w:val="00441F1B"/>
    <w:rsid w:val="00444556"/>
    <w:rsid w:val="004454F2"/>
    <w:rsid w:val="00462473"/>
    <w:rsid w:val="00463405"/>
    <w:rsid w:val="0046346D"/>
    <w:rsid w:val="0048215B"/>
    <w:rsid w:val="0048661D"/>
    <w:rsid w:val="004A0AB0"/>
    <w:rsid w:val="004A3714"/>
    <w:rsid w:val="004B2473"/>
    <w:rsid w:val="004B2968"/>
    <w:rsid w:val="004B3BDF"/>
    <w:rsid w:val="004B7AE1"/>
    <w:rsid w:val="004C0479"/>
    <w:rsid w:val="004C5D8B"/>
    <w:rsid w:val="004C64E0"/>
    <w:rsid w:val="004D260D"/>
    <w:rsid w:val="004D631E"/>
    <w:rsid w:val="004E6503"/>
    <w:rsid w:val="004F122C"/>
    <w:rsid w:val="004F226A"/>
    <w:rsid w:val="004F43F5"/>
    <w:rsid w:val="004F5EB0"/>
    <w:rsid w:val="00505300"/>
    <w:rsid w:val="005107C5"/>
    <w:rsid w:val="005125C5"/>
    <w:rsid w:val="005163AA"/>
    <w:rsid w:val="005174D7"/>
    <w:rsid w:val="00522DFA"/>
    <w:rsid w:val="005232D5"/>
    <w:rsid w:val="00536482"/>
    <w:rsid w:val="005562B8"/>
    <w:rsid w:val="00563F39"/>
    <w:rsid w:val="005A7840"/>
    <w:rsid w:val="005B18D3"/>
    <w:rsid w:val="005B1E1D"/>
    <w:rsid w:val="005D17B4"/>
    <w:rsid w:val="005D370D"/>
    <w:rsid w:val="005E74BC"/>
    <w:rsid w:val="005F12D7"/>
    <w:rsid w:val="005F45AE"/>
    <w:rsid w:val="005F46D5"/>
    <w:rsid w:val="005F5175"/>
    <w:rsid w:val="00600172"/>
    <w:rsid w:val="00600EFE"/>
    <w:rsid w:val="00606E7F"/>
    <w:rsid w:val="0061185B"/>
    <w:rsid w:val="00616443"/>
    <w:rsid w:val="00622F10"/>
    <w:rsid w:val="006267FB"/>
    <w:rsid w:val="00632E75"/>
    <w:rsid w:val="0063426F"/>
    <w:rsid w:val="006342B9"/>
    <w:rsid w:val="00636712"/>
    <w:rsid w:val="00641070"/>
    <w:rsid w:val="00646D8F"/>
    <w:rsid w:val="006477C9"/>
    <w:rsid w:val="00652375"/>
    <w:rsid w:val="0066782D"/>
    <w:rsid w:val="00672E70"/>
    <w:rsid w:val="0067553E"/>
    <w:rsid w:val="006847D5"/>
    <w:rsid w:val="006956EA"/>
    <w:rsid w:val="00695BAF"/>
    <w:rsid w:val="00697970"/>
    <w:rsid w:val="006A1DC2"/>
    <w:rsid w:val="006A1ED4"/>
    <w:rsid w:val="006B0EB9"/>
    <w:rsid w:val="006B4C38"/>
    <w:rsid w:val="006B68C8"/>
    <w:rsid w:val="006C08AE"/>
    <w:rsid w:val="006C2DD5"/>
    <w:rsid w:val="006C3362"/>
    <w:rsid w:val="006C6834"/>
    <w:rsid w:val="006D2F9C"/>
    <w:rsid w:val="006D7FE4"/>
    <w:rsid w:val="006F06B6"/>
    <w:rsid w:val="006F150F"/>
    <w:rsid w:val="006F5656"/>
    <w:rsid w:val="00705335"/>
    <w:rsid w:val="007139A3"/>
    <w:rsid w:val="007322D4"/>
    <w:rsid w:val="00733394"/>
    <w:rsid w:val="00733B1F"/>
    <w:rsid w:val="00734E92"/>
    <w:rsid w:val="00734FB5"/>
    <w:rsid w:val="00735A2C"/>
    <w:rsid w:val="00747131"/>
    <w:rsid w:val="007511C1"/>
    <w:rsid w:val="007548DD"/>
    <w:rsid w:val="00756276"/>
    <w:rsid w:val="00760F6D"/>
    <w:rsid w:val="0077273E"/>
    <w:rsid w:val="00774BB6"/>
    <w:rsid w:val="00791645"/>
    <w:rsid w:val="00793C8C"/>
    <w:rsid w:val="007A7D90"/>
    <w:rsid w:val="007B7972"/>
    <w:rsid w:val="007C1AEC"/>
    <w:rsid w:val="007D117C"/>
    <w:rsid w:val="007D68A1"/>
    <w:rsid w:val="007D70BD"/>
    <w:rsid w:val="007E285D"/>
    <w:rsid w:val="007E2EB2"/>
    <w:rsid w:val="007E2EE4"/>
    <w:rsid w:val="007E3023"/>
    <w:rsid w:val="007E7FE4"/>
    <w:rsid w:val="007F0A10"/>
    <w:rsid w:val="008001A4"/>
    <w:rsid w:val="00800D83"/>
    <w:rsid w:val="00805A01"/>
    <w:rsid w:val="00817770"/>
    <w:rsid w:val="008354C6"/>
    <w:rsid w:val="00843E76"/>
    <w:rsid w:val="00851FAD"/>
    <w:rsid w:val="008528ED"/>
    <w:rsid w:val="00854156"/>
    <w:rsid w:val="008558AA"/>
    <w:rsid w:val="008656BE"/>
    <w:rsid w:val="00876E3D"/>
    <w:rsid w:val="008779D0"/>
    <w:rsid w:val="00880561"/>
    <w:rsid w:val="0088429B"/>
    <w:rsid w:val="00891CB7"/>
    <w:rsid w:val="008A0E4B"/>
    <w:rsid w:val="008A29EF"/>
    <w:rsid w:val="008A2C40"/>
    <w:rsid w:val="008B37DA"/>
    <w:rsid w:val="008B3E94"/>
    <w:rsid w:val="008B45AF"/>
    <w:rsid w:val="008B7ACB"/>
    <w:rsid w:val="008B7E54"/>
    <w:rsid w:val="008C05DF"/>
    <w:rsid w:val="008C1896"/>
    <w:rsid w:val="008C4E2E"/>
    <w:rsid w:val="008D24FA"/>
    <w:rsid w:val="008E68A6"/>
    <w:rsid w:val="008E6C08"/>
    <w:rsid w:val="008F2573"/>
    <w:rsid w:val="008F34E8"/>
    <w:rsid w:val="008F5729"/>
    <w:rsid w:val="00907A9F"/>
    <w:rsid w:val="00911321"/>
    <w:rsid w:val="009142F7"/>
    <w:rsid w:val="00921CF0"/>
    <w:rsid w:val="00934D8F"/>
    <w:rsid w:val="009425D1"/>
    <w:rsid w:val="0094320F"/>
    <w:rsid w:val="00947079"/>
    <w:rsid w:val="00950D03"/>
    <w:rsid w:val="00962E6B"/>
    <w:rsid w:val="00964A1E"/>
    <w:rsid w:val="009727DF"/>
    <w:rsid w:val="00975BFC"/>
    <w:rsid w:val="00976E30"/>
    <w:rsid w:val="00980224"/>
    <w:rsid w:val="00982F5B"/>
    <w:rsid w:val="00991358"/>
    <w:rsid w:val="00997C96"/>
    <w:rsid w:val="009A15EC"/>
    <w:rsid w:val="009A2409"/>
    <w:rsid w:val="009B0D44"/>
    <w:rsid w:val="009B1B9C"/>
    <w:rsid w:val="009B2CA7"/>
    <w:rsid w:val="009C0E50"/>
    <w:rsid w:val="009C1CE3"/>
    <w:rsid w:val="009C4B6B"/>
    <w:rsid w:val="009C5C0F"/>
    <w:rsid w:val="009E782B"/>
    <w:rsid w:val="009F39D9"/>
    <w:rsid w:val="009F6755"/>
    <w:rsid w:val="009F6EB0"/>
    <w:rsid w:val="00A0029A"/>
    <w:rsid w:val="00A03218"/>
    <w:rsid w:val="00A121E7"/>
    <w:rsid w:val="00A2127F"/>
    <w:rsid w:val="00A31096"/>
    <w:rsid w:val="00A3289F"/>
    <w:rsid w:val="00A32F84"/>
    <w:rsid w:val="00A342F2"/>
    <w:rsid w:val="00A35417"/>
    <w:rsid w:val="00A432A4"/>
    <w:rsid w:val="00A4577C"/>
    <w:rsid w:val="00A510B5"/>
    <w:rsid w:val="00A5268D"/>
    <w:rsid w:val="00A53F14"/>
    <w:rsid w:val="00A87A1A"/>
    <w:rsid w:val="00A93716"/>
    <w:rsid w:val="00AA19A6"/>
    <w:rsid w:val="00AA2DCD"/>
    <w:rsid w:val="00AB6456"/>
    <w:rsid w:val="00AB7F45"/>
    <w:rsid w:val="00AC0B0E"/>
    <w:rsid w:val="00AD50FB"/>
    <w:rsid w:val="00AE0E53"/>
    <w:rsid w:val="00AE4B0D"/>
    <w:rsid w:val="00AE4ED0"/>
    <w:rsid w:val="00AF6E5B"/>
    <w:rsid w:val="00B005DA"/>
    <w:rsid w:val="00B00D54"/>
    <w:rsid w:val="00B02146"/>
    <w:rsid w:val="00B12DD7"/>
    <w:rsid w:val="00B13AA6"/>
    <w:rsid w:val="00B1418D"/>
    <w:rsid w:val="00B14FFC"/>
    <w:rsid w:val="00B1667E"/>
    <w:rsid w:val="00B23EDA"/>
    <w:rsid w:val="00B426FA"/>
    <w:rsid w:val="00B4591B"/>
    <w:rsid w:val="00B461CC"/>
    <w:rsid w:val="00B52817"/>
    <w:rsid w:val="00B531E6"/>
    <w:rsid w:val="00B64EE5"/>
    <w:rsid w:val="00B7694A"/>
    <w:rsid w:val="00B82DD3"/>
    <w:rsid w:val="00B9748A"/>
    <w:rsid w:val="00BA1234"/>
    <w:rsid w:val="00BA42B6"/>
    <w:rsid w:val="00BA5FD5"/>
    <w:rsid w:val="00BB4B92"/>
    <w:rsid w:val="00BB7026"/>
    <w:rsid w:val="00BB7248"/>
    <w:rsid w:val="00BC0D7A"/>
    <w:rsid w:val="00BC11DA"/>
    <w:rsid w:val="00BC4EA9"/>
    <w:rsid w:val="00BC7291"/>
    <w:rsid w:val="00BD4F69"/>
    <w:rsid w:val="00BD6907"/>
    <w:rsid w:val="00BF3770"/>
    <w:rsid w:val="00BF4250"/>
    <w:rsid w:val="00BF5E2B"/>
    <w:rsid w:val="00C004D3"/>
    <w:rsid w:val="00C03982"/>
    <w:rsid w:val="00C12DD7"/>
    <w:rsid w:val="00C13E9B"/>
    <w:rsid w:val="00C16545"/>
    <w:rsid w:val="00C32373"/>
    <w:rsid w:val="00C374D9"/>
    <w:rsid w:val="00C37885"/>
    <w:rsid w:val="00C420DC"/>
    <w:rsid w:val="00C520F9"/>
    <w:rsid w:val="00C530FD"/>
    <w:rsid w:val="00C63558"/>
    <w:rsid w:val="00C76135"/>
    <w:rsid w:val="00C806F9"/>
    <w:rsid w:val="00C81236"/>
    <w:rsid w:val="00C87630"/>
    <w:rsid w:val="00C92F31"/>
    <w:rsid w:val="00C93BE8"/>
    <w:rsid w:val="00CA72A5"/>
    <w:rsid w:val="00CB2919"/>
    <w:rsid w:val="00CB47EC"/>
    <w:rsid w:val="00CB5C96"/>
    <w:rsid w:val="00CD4A7B"/>
    <w:rsid w:val="00CE14FD"/>
    <w:rsid w:val="00CE4C2A"/>
    <w:rsid w:val="00CF0842"/>
    <w:rsid w:val="00CF22C5"/>
    <w:rsid w:val="00D06FD3"/>
    <w:rsid w:val="00D143C6"/>
    <w:rsid w:val="00D2019A"/>
    <w:rsid w:val="00D24870"/>
    <w:rsid w:val="00D2630B"/>
    <w:rsid w:val="00D3669F"/>
    <w:rsid w:val="00D45B84"/>
    <w:rsid w:val="00D600FF"/>
    <w:rsid w:val="00D7084E"/>
    <w:rsid w:val="00D72999"/>
    <w:rsid w:val="00D73B99"/>
    <w:rsid w:val="00D75BB9"/>
    <w:rsid w:val="00D80106"/>
    <w:rsid w:val="00D80F10"/>
    <w:rsid w:val="00D83DFC"/>
    <w:rsid w:val="00D84F2D"/>
    <w:rsid w:val="00D951D8"/>
    <w:rsid w:val="00D97844"/>
    <w:rsid w:val="00DA0BEE"/>
    <w:rsid w:val="00DB3585"/>
    <w:rsid w:val="00DC4D78"/>
    <w:rsid w:val="00DD0BBC"/>
    <w:rsid w:val="00DD2A3A"/>
    <w:rsid w:val="00DD5E47"/>
    <w:rsid w:val="00DE1056"/>
    <w:rsid w:val="00DE778D"/>
    <w:rsid w:val="00DF223A"/>
    <w:rsid w:val="00DF2D09"/>
    <w:rsid w:val="00DF4F1F"/>
    <w:rsid w:val="00E0183C"/>
    <w:rsid w:val="00E04D24"/>
    <w:rsid w:val="00E05EB9"/>
    <w:rsid w:val="00E119FF"/>
    <w:rsid w:val="00E13C53"/>
    <w:rsid w:val="00E202CB"/>
    <w:rsid w:val="00E27960"/>
    <w:rsid w:val="00E27E9B"/>
    <w:rsid w:val="00E4155B"/>
    <w:rsid w:val="00E43D1B"/>
    <w:rsid w:val="00E445CF"/>
    <w:rsid w:val="00E44EE3"/>
    <w:rsid w:val="00E52E1B"/>
    <w:rsid w:val="00E54251"/>
    <w:rsid w:val="00E57306"/>
    <w:rsid w:val="00E61B35"/>
    <w:rsid w:val="00E666F5"/>
    <w:rsid w:val="00E704F1"/>
    <w:rsid w:val="00E80230"/>
    <w:rsid w:val="00E806B4"/>
    <w:rsid w:val="00E82165"/>
    <w:rsid w:val="00E83C91"/>
    <w:rsid w:val="00E85D53"/>
    <w:rsid w:val="00EA12F3"/>
    <w:rsid w:val="00EA2A22"/>
    <w:rsid w:val="00EA63A3"/>
    <w:rsid w:val="00EB38FB"/>
    <w:rsid w:val="00EC05F9"/>
    <w:rsid w:val="00ED0298"/>
    <w:rsid w:val="00ED6A2D"/>
    <w:rsid w:val="00ED6AE8"/>
    <w:rsid w:val="00EE01EB"/>
    <w:rsid w:val="00EE453B"/>
    <w:rsid w:val="00EF13DE"/>
    <w:rsid w:val="00EF435D"/>
    <w:rsid w:val="00EF4372"/>
    <w:rsid w:val="00EF658B"/>
    <w:rsid w:val="00EF7A74"/>
    <w:rsid w:val="00F0197A"/>
    <w:rsid w:val="00F03A1F"/>
    <w:rsid w:val="00F10DDB"/>
    <w:rsid w:val="00F24139"/>
    <w:rsid w:val="00F337B0"/>
    <w:rsid w:val="00F50355"/>
    <w:rsid w:val="00F50C8E"/>
    <w:rsid w:val="00F5541D"/>
    <w:rsid w:val="00F701B0"/>
    <w:rsid w:val="00F75E99"/>
    <w:rsid w:val="00F81A3C"/>
    <w:rsid w:val="00F91C42"/>
    <w:rsid w:val="00F968DB"/>
    <w:rsid w:val="00FA6F22"/>
    <w:rsid w:val="00FA6FDC"/>
    <w:rsid w:val="00FB2322"/>
    <w:rsid w:val="00FB5ED8"/>
    <w:rsid w:val="00FB6186"/>
    <w:rsid w:val="00FB760E"/>
    <w:rsid w:val="00FC0849"/>
    <w:rsid w:val="00FC2BB6"/>
    <w:rsid w:val="00FC7DBB"/>
    <w:rsid w:val="00FD3C63"/>
    <w:rsid w:val="00FD4F91"/>
    <w:rsid w:val="00FD58CA"/>
    <w:rsid w:val="00FD7C64"/>
    <w:rsid w:val="00FE1742"/>
    <w:rsid w:val="00FE3857"/>
    <w:rsid w:val="00FF0FB9"/>
    <w:rsid w:val="00FF0FE2"/>
    <w:rsid w:val="00FF63BB"/>
    <w:rsid w:val="00FF6BA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66ACA"/>
  <w15:docId w15:val="{F1EF4F93-E05F-4B73-B6E3-5054E4F6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6A92"/>
    <w:pPr>
      <w:pBdr>
        <w:top w:val="nil"/>
        <w:left w:val="nil"/>
        <w:bottom w:val="nil"/>
        <w:right w:val="nil"/>
        <w:between w:val="nil"/>
      </w:pBdr>
    </w:pPr>
    <w:rPr>
      <w:rFonts w:ascii="Calibri" w:eastAsia="Calibri" w:hAnsi="Calibri" w:cs="Calibri"/>
      <w:color w:val="000000"/>
      <w:lang w:eastAsia="pt-BR"/>
    </w:rPr>
  </w:style>
  <w:style w:type="paragraph" w:styleId="Heading3">
    <w:name w:val="heading 3"/>
    <w:basedOn w:val="Normal"/>
    <w:next w:val="Normal"/>
    <w:link w:val="Heading3Char"/>
    <w:uiPriority w:val="9"/>
    <w:unhideWhenUsed/>
    <w:qFormat/>
    <w:rsid w:val="003F57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06E7F"/>
    <w:rPr>
      <w:color w:val="0000FF"/>
      <w:u w:val="single"/>
    </w:rPr>
  </w:style>
  <w:style w:type="paragraph" w:styleId="BalloonText">
    <w:name w:val="Balloon Text"/>
    <w:basedOn w:val="Normal"/>
    <w:link w:val="BalloonTextChar"/>
    <w:uiPriority w:val="99"/>
    <w:semiHidden/>
    <w:unhideWhenUsed/>
    <w:rsid w:val="008F5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29"/>
    <w:rPr>
      <w:rFonts w:ascii="Segoe UI" w:eastAsia="Calibri" w:hAnsi="Segoe UI" w:cs="Segoe UI"/>
      <w:color w:val="000000"/>
      <w:sz w:val="18"/>
      <w:szCs w:val="18"/>
      <w:lang w:eastAsia="pt-BR"/>
    </w:rPr>
  </w:style>
  <w:style w:type="character" w:styleId="CommentReference">
    <w:name w:val="annotation reference"/>
    <w:basedOn w:val="DefaultParagraphFont"/>
    <w:uiPriority w:val="99"/>
    <w:semiHidden/>
    <w:unhideWhenUsed/>
    <w:rsid w:val="00EB38FB"/>
    <w:rPr>
      <w:sz w:val="16"/>
      <w:szCs w:val="16"/>
    </w:rPr>
  </w:style>
  <w:style w:type="paragraph" w:styleId="CommentText">
    <w:name w:val="annotation text"/>
    <w:basedOn w:val="Normal"/>
    <w:link w:val="CommentTextChar"/>
    <w:uiPriority w:val="99"/>
    <w:unhideWhenUsed/>
    <w:rsid w:val="00EB38FB"/>
    <w:pPr>
      <w:spacing w:line="240" w:lineRule="auto"/>
    </w:pPr>
    <w:rPr>
      <w:sz w:val="20"/>
      <w:szCs w:val="20"/>
    </w:rPr>
  </w:style>
  <w:style w:type="character" w:customStyle="1" w:styleId="CommentTextChar">
    <w:name w:val="Comment Text Char"/>
    <w:basedOn w:val="DefaultParagraphFont"/>
    <w:link w:val="CommentText"/>
    <w:uiPriority w:val="99"/>
    <w:rsid w:val="00EB38FB"/>
    <w:rPr>
      <w:rFonts w:ascii="Calibri" w:eastAsia="Calibri" w:hAnsi="Calibri" w:cs="Calibri"/>
      <w:color w:val="000000"/>
      <w:sz w:val="20"/>
      <w:szCs w:val="20"/>
      <w:lang w:eastAsia="pt-BR"/>
    </w:rPr>
  </w:style>
  <w:style w:type="paragraph" w:styleId="CommentSubject">
    <w:name w:val="annotation subject"/>
    <w:basedOn w:val="CommentText"/>
    <w:next w:val="CommentText"/>
    <w:link w:val="CommentSubjectChar"/>
    <w:uiPriority w:val="99"/>
    <w:semiHidden/>
    <w:unhideWhenUsed/>
    <w:rsid w:val="00EB38FB"/>
    <w:rPr>
      <w:b/>
      <w:bCs/>
    </w:rPr>
  </w:style>
  <w:style w:type="character" w:customStyle="1" w:styleId="CommentSubjectChar">
    <w:name w:val="Comment Subject Char"/>
    <w:basedOn w:val="CommentTextChar"/>
    <w:link w:val="CommentSubject"/>
    <w:uiPriority w:val="99"/>
    <w:semiHidden/>
    <w:rsid w:val="00EB38FB"/>
    <w:rPr>
      <w:rFonts w:ascii="Calibri" w:eastAsia="Calibri" w:hAnsi="Calibri" w:cs="Calibri"/>
      <w:b/>
      <w:bCs/>
      <w:color w:val="000000"/>
      <w:sz w:val="20"/>
      <w:szCs w:val="20"/>
      <w:lang w:eastAsia="pt-BR"/>
    </w:rPr>
  </w:style>
  <w:style w:type="paragraph" w:styleId="Revision">
    <w:name w:val="Revision"/>
    <w:hidden/>
    <w:uiPriority w:val="99"/>
    <w:semiHidden/>
    <w:rsid w:val="00EB38FB"/>
    <w:pPr>
      <w:spacing w:after="0" w:line="240" w:lineRule="auto"/>
    </w:pPr>
    <w:rPr>
      <w:rFonts w:ascii="Calibri" w:eastAsia="Calibri" w:hAnsi="Calibri" w:cs="Calibri"/>
      <w:color w:val="000000"/>
      <w:lang w:eastAsia="pt-BR"/>
    </w:rPr>
  </w:style>
  <w:style w:type="paragraph" w:styleId="Header">
    <w:name w:val="header"/>
    <w:basedOn w:val="Normal"/>
    <w:link w:val="HeaderChar"/>
    <w:uiPriority w:val="99"/>
    <w:unhideWhenUsed/>
    <w:rsid w:val="003F5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7C8"/>
    <w:rPr>
      <w:rFonts w:ascii="Calibri" w:eastAsia="Calibri" w:hAnsi="Calibri" w:cs="Calibri"/>
      <w:color w:val="000000"/>
      <w:lang w:eastAsia="pt-BR"/>
    </w:rPr>
  </w:style>
  <w:style w:type="paragraph" w:styleId="Footer">
    <w:name w:val="footer"/>
    <w:basedOn w:val="Normal"/>
    <w:link w:val="FooterChar"/>
    <w:uiPriority w:val="99"/>
    <w:unhideWhenUsed/>
    <w:rsid w:val="003F5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C8"/>
    <w:rPr>
      <w:rFonts w:ascii="Calibri" w:eastAsia="Calibri" w:hAnsi="Calibri" w:cs="Calibri"/>
      <w:color w:val="000000"/>
      <w:lang w:eastAsia="pt-BR"/>
    </w:rPr>
  </w:style>
  <w:style w:type="character" w:customStyle="1" w:styleId="Heading3Char">
    <w:name w:val="Heading 3 Char"/>
    <w:basedOn w:val="DefaultParagraphFont"/>
    <w:link w:val="Heading3"/>
    <w:uiPriority w:val="9"/>
    <w:rsid w:val="003F57C8"/>
    <w:rPr>
      <w:rFonts w:asciiTheme="majorHAnsi" w:eastAsiaTheme="majorEastAsia" w:hAnsiTheme="majorHAnsi" w:cstheme="majorBidi"/>
      <w:color w:val="243F60" w:themeColor="accent1" w:themeShade="7F"/>
      <w:sz w:val="24"/>
      <w:szCs w:val="24"/>
      <w:lang w:eastAsia="pt-BR"/>
    </w:rPr>
  </w:style>
  <w:style w:type="paragraph" w:styleId="ListParagraph">
    <w:name w:val="List Paragraph"/>
    <w:basedOn w:val="Normal"/>
    <w:uiPriority w:val="34"/>
    <w:qFormat/>
    <w:rsid w:val="00A2127F"/>
    <w:pPr>
      <w:pBdr>
        <w:top w:val="none" w:sz="0" w:space="0" w:color="auto"/>
        <w:left w:val="none" w:sz="0" w:space="0" w:color="auto"/>
        <w:bottom w:val="none" w:sz="0" w:space="0" w:color="auto"/>
        <w:right w:val="none" w:sz="0" w:space="0" w:color="auto"/>
        <w:between w:val="none" w:sz="0" w:space="0" w:color="auto"/>
      </w:pBdr>
      <w:spacing w:after="160" w:line="259" w:lineRule="auto"/>
      <w:ind w:firstLineChars="200" w:firstLine="420"/>
    </w:pPr>
    <w:rPr>
      <w:rFonts w:asciiTheme="minorHAnsi" w:eastAsiaTheme="minorEastAsia" w:hAnsiTheme="minorHAnsi" w:cstheme="minorBidi"/>
      <w:color w:val="auto"/>
      <w:lang w:eastAsia="zh-CN"/>
    </w:rPr>
  </w:style>
  <w:style w:type="character" w:customStyle="1" w:styleId="tgt">
    <w:name w:val="tgt"/>
    <w:basedOn w:val="DefaultParagraphFont"/>
    <w:rsid w:val="00376BD3"/>
  </w:style>
  <w:style w:type="character" w:customStyle="1" w:styleId="UnresolvedMention">
    <w:name w:val="Unresolved Mention"/>
    <w:basedOn w:val="DefaultParagraphFont"/>
    <w:uiPriority w:val="99"/>
    <w:semiHidden/>
    <w:unhideWhenUsed/>
    <w:rsid w:val="009A2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9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c.com" TargetMode="External"/><Relationship Id="rId13" Type="http://schemas.openxmlformats.org/officeDocument/2006/relationships/hyperlink" Target="mailto:media@instanta.coff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nta.coff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ld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company/louis-dreyfus-company" TargetMode="External"/><Relationship Id="rId4" Type="http://schemas.openxmlformats.org/officeDocument/2006/relationships/settings" Target="settings.xml"/><Relationship Id="rId9" Type="http://schemas.openxmlformats.org/officeDocument/2006/relationships/hyperlink" Target="https://twitter.com/weareld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9D71-4318-48A3-A5EF-8A8A930E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Julie Hibon</cp:lastModifiedBy>
  <cp:revision>2</cp:revision>
  <cp:lastPrinted>2019-04-10T08:04:00Z</cp:lastPrinted>
  <dcterms:created xsi:type="dcterms:W3CDTF">2021-08-24T05:28:00Z</dcterms:created>
  <dcterms:modified xsi:type="dcterms:W3CDTF">2021-08-24T05:28:00Z</dcterms:modified>
</cp:coreProperties>
</file>